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6A" w:rsidRPr="00F44D6D" w:rsidRDefault="00FC136E" w:rsidP="00F44D6D">
      <w:pPr>
        <w:jc w:val="both"/>
        <w:rPr>
          <w:rFonts w:ascii="Garamond" w:hAnsi="Garamond" w:cs="Arial"/>
          <w:b/>
          <w:noProof/>
          <w:sz w:val="24"/>
          <w:szCs w:val="24"/>
        </w:rPr>
      </w:pPr>
      <w:r w:rsidRPr="00F44D6D">
        <w:rPr>
          <w:rFonts w:ascii="Garamond" w:hAnsi="Garamond"/>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-520065</wp:posOffset>
            </wp:positionV>
            <wp:extent cx="1210310" cy="1419225"/>
            <wp:effectExtent l="0" t="0" r="0" b="0"/>
            <wp:wrapNone/>
            <wp:docPr id="4"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pic:spPr>
                </pic:pic>
              </a:graphicData>
            </a:graphic>
            <wp14:sizeRelH relativeFrom="page">
              <wp14:pctWidth>0</wp14:pctWidth>
            </wp14:sizeRelH>
            <wp14:sizeRelV relativeFrom="page">
              <wp14:pctHeight>0</wp14:pctHeight>
            </wp14:sizeRelV>
          </wp:anchor>
        </w:drawing>
      </w:r>
    </w:p>
    <w:p w:rsidR="0085676A" w:rsidRPr="00F44D6D" w:rsidRDefault="0085676A" w:rsidP="00F44D6D">
      <w:pPr>
        <w:jc w:val="both"/>
        <w:rPr>
          <w:rFonts w:ascii="Garamond" w:hAnsi="Garamond" w:cs="Arial"/>
          <w:b/>
          <w:noProof/>
          <w:sz w:val="24"/>
          <w:szCs w:val="24"/>
        </w:rPr>
      </w:pPr>
    </w:p>
    <w:p w:rsidR="0085676A" w:rsidRPr="00F44D6D" w:rsidRDefault="0085676A" w:rsidP="00F44D6D">
      <w:pPr>
        <w:jc w:val="both"/>
        <w:rPr>
          <w:rFonts w:ascii="Garamond" w:hAnsi="Garamond" w:cs="Arial"/>
          <w:b/>
          <w:noProof/>
          <w:sz w:val="24"/>
          <w:szCs w:val="24"/>
        </w:rPr>
      </w:pPr>
    </w:p>
    <w:p w:rsidR="0085676A" w:rsidRPr="00F44D6D" w:rsidRDefault="0085676A" w:rsidP="00F44D6D">
      <w:pPr>
        <w:jc w:val="both"/>
        <w:rPr>
          <w:rFonts w:ascii="Garamond" w:hAnsi="Garamond" w:cs="Arial"/>
          <w:b/>
          <w:noProof/>
          <w:sz w:val="24"/>
          <w:szCs w:val="24"/>
        </w:rPr>
      </w:pPr>
    </w:p>
    <w:p w:rsidR="0085676A" w:rsidRPr="00F44D6D" w:rsidRDefault="0085676A" w:rsidP="00F44D6D">
      <w:pPr>
        <w:jc w:val="both"/>
        <w:rPr>
          <w:rFonts w:ascii="Garamond" w:hAnsi="Garamond" w:cs="Arial"/>
          <w:b/>
          <w:sz w:val="24"/>
          <w:szCs w:val="24"/>
        </w:rPr>
      </w:pPr>
    </w:p>
    <w:p w:rsidR="0085676A" w:rsidRPr="00F44D6D" w:rsidRDefault="0085676A" w:rsidP="00F44D6D">
      <w:pPr>
        <w:pBdr>
          <w:bottom w:val="single" w:sz="12" w:space="1" w:color="auto"/>
        </w:pBdr>
        <w:jc w:val="both"/>
        <w:rPr>
          <w:rFonts w:ascii="Garamond" w:hAnsi="Garamond" w:cs="Arial"/>
          <w:b/>
          <w:sz w:val="24"/>
          <w:szCs w:val="24"/>
        </w:rPr>
      </w:pPr>
    </w:p>
    <w:p w:rsidR="0085676A" w:rsidRPr="00F44D6D" w:rsidRDefault="0085676A" w:rsidP="00F44D6D">
      <w:pPr>
        <w:pBdr>
          <w:bottom w:val="single" w:sz="12" w:space="1" w:color="auto"/>
        </w:pBdr>
        <w:jc w:val="center"/>
        <w:rPr>
          <w:rFonts w:ascii="Garamond" w:hAnsi="Garamond" w:cs="Arial"/>
          <w:b/>
          <w:sz w:val="24"/>
          <w:szCs w:val="24"/>
        </w:rPr>
      </w:pPr>
      <w:bookmarkStart w:id="0" w:name="_GoBack"/>
      <w:bookmarkEnd w:id="0"/>
      <w:r w:rsidRPr="00F44D6D">
        <w:rPr>
          <w:rFonts w:ascii="Garamond" w:hAnsi="Garamond" w:cs="Arial"/>
          <w:b/>
          <w:sz w:val="24"/>
          <w:szCs w:val="24"/>
        </w:rPr>
        <w:t>JOB DESCRIPTION</w:t>
      </w:r>
    </w:p>
    <w:p w:rsidR="00D14088" w:rsidRPr="00F44D6D" w:rsidRDefault="00D14088" w:rsidP="00F44D6D">
      <w:pPr>
        <w:pBdr>
          <w:bottom w:val="single" w:sz="12" w:space="1" w:color="auto"/>
        </w:pBdr>
        <w:jc w:val="both"/>
        <w:rPr>
          <w:rFonts w:ascii="Garamond" w:hAnsi="Garamond" w:cs="Arial"/>
          <w:b/>
          <w:sz w:val="24"/>
          <w:szCs w:val="24"/>
        </w:rPr>
      </w:pPr>
    </w:p>
    <w:p w:rsidR="00FB1C80" w:rsidRPr="00F44D6D" w:rsidRDefault="00A17D9B" w:rsidP="00F44D6D">
      <w:pPr>
        <w:jc w:val="both"/>
        <w:rPr>
          <w:rFonts w:ascii="Garamond" w:hAnsi="Garamond" w:cs="Arial"/>
          <w:sz w:val="24"/>
          <w:szCs w:val="24"/>
        </w:rPr>
      </w:pPr>
      <w:r w:rsidRPr="00F44D6D">
        <w:rPr>
          <w:rFonts w:ascii="Garamond" w:hAnsi="Garamond" w:cs="Arial"/>
          <w:sz w:val="24"/>
          <w:szCs w:val="24"/>
        </w:rPr>
        <w:t>POSITION TITLE:</w:t>
      </w:r>
      <w:r w:rsidRPr="00F44D6D">
        <w:rPr>
          <w:rFonts w:ascii="Garamond" w:hAnsi="Garamond" w:cs="Arial"/>
          <w:sz w:val="24"/>
          <w:szCs w:val="24"/>
        </w:rPr>
        <w:tab/>
      </w:r>
      <w:r w:rsidR="00FC136E" w:rsidRPr="00F44D6D">
        <w:rPr>
          <w:rFonts w:ascii="Garamond" w:hAnsi="Garamond" w:cs="Arial"/>
          <w:sz w:val="24"/>
          <w:szCs w:val="24"/>
        </w:rPr>
        <w:tab/>
        <w:t>Resource Center Manager</w:t>
      </w:r>
      <w:r w:rsidR="0085676A" w:rsidRPr="00F44D6D">
        <w:rPr>
          <w:rFonts w:ascii="Garamond" w:hAnsi="Garamond" w:cs="Arial"/>
          <w:sz w:val="24"/>
          <w:szCs w:val="24"/>
        </w:rPr>
        <w:tab/>
      </w:r>
    </w:p>
    <w:p w:rsidR="00FB1C80" w:rsidRPr="00F44D6D" w:rsidRDefault="00A17D9B" w:rsidP="00F44D6D">
      <w:pPr>
        <w:jc w:val="both"/>
        <w:rPr>
          <w:rFonts w:ascii="Garamond" w:hAnsi="Garamond" w:cs="Arial"/>
          <w:sz w:val="24"/>
          <w:szCs w:val="24"/>
        </w:rPr>
      </w:pPr>
      <w:r w:rsidRPr="00F44D6D">
        <w:rPr>
          <w:rFonts w:ascii="Garamond" w:hAnsi="Garamond" w:cs="Arial"/>
          <w:sz w:val="24"/>
          <w:szCs w:val="24"/>
        </w:rPr>
        <w:t>FLSA Designation</w:t>
      </w:r>
      <w:r w:rsidR="00D14088" w:rsidRPr="00F44D6D">
        <w:rPr>
          <w:rFonts w:ascii="Garamond" w:hAnsi="Garamond" w:cs="Arial"/>
          <w:sz w:val="24"/>
          <w:szCs w:val="24"/>
        </w:rPr>
        <w:t>:</w:t>
      </w:r>
      <w:r w:rsidRPr="00F44D6D">
        <w:rPr>
          <w:rFonts w:ascii="Garamond" w:hAnsi="Garamond" w:cs="Arial"/>
          <w:sz w:val="24"/>
          <w:szCs w:val="24"/>
        </w:rPr>
        <w:tab/>
      </w:r>
      <w:r w:rsidRPr="00F44D6D">
        <w:rPr>
          <w:rFonts w:ascii="Garamond" w:hAnsi="Garamond" w:cs="Arial"/>
          <w:sz w:val="24"/>
          <w:szCs w:val="24"/>
        </w:rPr>
        <w:tab/>
      </w:r>
      <w:r w:rsidR="00FC136E" w:rsidRPr="00F44D6D">
        <w:rPr>
          <w:rFonts w:ascii="Garamond" w:hAnsi="Garamond" w:cs="Arial"/>
          <w:sz w:val="24"/>
          <w:szCs w:val="24"/>
        </w:rPr>
        <w:t>Exempt</w:t>
      </w:r>
    </w:p>
    <w:p w:rsidR="00FC136E" w:rsidRPr="00F44D6D" w:rsidRDefault="00FB1C80" w:rsidP="00F44D6D">
      <w:pPr>
        <w:jc w:val="both"/>
        <w:rPr>
          <w:rFonts w:ascii="Garamond" w:hAnsi="Garamond" w:cs="Arial"/>
          <w:sz w:val="24"/>
          <w:szCs w:val="24"/>
        </w:rPr>
      </w:pPr>
      <w:r w:rsidRPr="00F44D6D">
        <w:rPr>
          <w:rFonts w:ascii="Garamond" w:hAnsi="Garamond" w:cs="Arial"/>
          <w:sz w:val="24"/>
          <w:szCs w:val="24"/>
        </w:rPr>
        <w:t>E</w:t>
      </w:r>
      <w:r w:rsidR="00A17D9B" w:rsidRPr="00F44D6D">
        <w:rPr>
          <w:rFonts w:ascii="Garamond" w:hAnsi="Garamond" w:cs="Arial"/>
          <w:sz w:val="24"/>
          <w:szCs w:val="24"/>
        </w:rPr>
        <w:t>EO Category</w:t>
      </w:r>
      <w:r w:rsidR="00D14088" w:rsidRPr="00F44D6D">
        <w:rPr>
          <w:rFonts w:ascii="Garamond" w:hAnsi="Garamond" w:cs="Arial"/>
          <w:sz w:val="24"/>
          <w:szCs w:val="24"/>
        </w:rPr>
        <w:t>:</w:t>
      </w:r>
      <w:r w:rsidR="00A17D9B" w:rsidRPr="00F44D6D">
        <w:rPr>
          <w:rFonts w:ascii="Garamond" w:hAnsi="Garamond" w:cs="Arial"/>
          <w:sz w:val="24"/>
          <w:szCs w:val="24"/>
        </w:rPr>
        <w:tab/>
      </w:r>
      <w:r w:rsidR="00A17D9B" w:rsidRPr="00F44D6D">
        <w:rPr>
          <w:rFonts w:ascii="Garamond" w:hAnsi="Garamond" w:cs="Arial"/>
          <w:sz w:val="24"/>
          <w:szCs w:val="24"/>
        </w:rPr>
        <w:tab/>
      </w:r>
      <w:r w:rsidR="00FC136E" w:rsidRPr="00F44D6D">
        <w:rPr>
          <w:rFonts w:ascii="Garamond" w:hAnsi="Garamond" w:cs="Arial"/>
          <w:sz w:val="24"/>
          <w:szCs w:val="24"/>
        </w:rPr>
        <w:t>Professional</w:t>
      </w:r>
    </w:p>
    <w:p w:rsidR="00FB1C80" w:rsidRPr="00F44D6D" w:rsidRDefault="00A17D9B" w:rsidP="00F44D6D">
      <w:pPr>
        <w:jc w:val="both"/>
        <w:rPr>
          <w:rFonts w:ascii="Garamond" w:hAnsi="Garamond" w:cs="Arial"/>
          <w:sz w:val="24"/>
          <w:szCs w:val="24"/>
        </w:rPr>
      </w:pPr>
      <w:r w:rsidRPr="00F44D6D">
        <w:rPr>
          <w:rFonts w:ascii="Garamond" w:hAnsi="Garamond" w:cs="Arial"/>
          <w:sz w:val="24"/>
          <w:szCs w:val="24"/>
        </w:rPr>
        <w:t>SOC</w:t>
      </w:r>
      <w:r w:rsidR="00D14088" w:rsidRPr="00F44D6D">
        <w:rPr>
          <w:rFonts w:ascii="Garamond" w:hAnsi="Garamond" w:cs="Arial"/>
          <w:sz w:val="24"/>
          <w:szCs w:val="24"/>
        </w:rPr>
        <w:t>:</w:t>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00FC136E" w:rsidRPr="00F44D6D">
        <w:rPr>
          <w:rFonts w:ascii="Garamond" w:hAnsi="Garamond" w:cs="Arial"/>
          <w:sz w:val="24"/>
          <w:szCs w:val="24"/>
        </w:rPr>
        <w:t>11-9151</w:t>
      </w:r>
    </w:p>
    <w:p w:rsidR="00FB1C80" w:rsidRPr="00F44D6D" w:rsidRDefault="00A17D9B" w:rsidP="00F44D6D">
      <w:pPr>
        <w:pBdr>
          <w:bottom w:val="single" w:sz="12" w:space="1" w:color="auto"/>
        </w:pBdr>
        <w:jc w:val="both"/>
        <w:rPr>
          <w:rStyle w:val="Heading1Char"/>
          <w:rFonts w:ascii="Garamond" w:hAnsi="Garamond" w:cs="Arial"/>
          <w:b w:val="0"/>
          <w:szCs w:val="24"/>
        </w:rPr>
      </w:pPr>
      <w:r w:rsidRPr="00F44D6D">
        <w:rPr>
          <w:rStyle w:val="Heading1Char"/>
          <w:rFonts w:ascii="Garamond" w:hAnsi="Garamond" w:cs="Arial"/>
          <w:b w:val="0"/>
          <w:szCs w:val="24"/>
        </w:rPr>
        <w:t>Last Reviewed/Updated</w:t>
      </w:r>
      <w:r w:rsidR="00D14088" w:rsidRPr="00F44D6D">
        <w:rPr>
          <w:rStyle w:val="Heading1Char"/>
          <w:rFonts w:ascii="Garamond" w:hAnsi="Garamond" w:cs="Arial"/>
          <w:b w:val="0"/>
          <w:szCs w:val="24"/>
        </w:rPr>
        <w:t>:</w:t>
      </w:r>
      <w:r w:rsidRPr="00F44D6D">
        <w:rPr>
          <w:rStyle w:val="Heading1Char"/>
          <w:rFonts w:ascii="Garamond" w:hAnsi="Garamond" w:cs="Arial"/>
          <w:b w:val="0"/>
          <w:szCs w:val="24"/>
        </w:rPr>
        <w:tab/>
      </w:r>
      <w:r w:rsidR="00E97AB2">
        <w:rPr>
          <w:rStyle w:val="Heading1Char"/>
          <w:rFonts w:ascii="Garamond" w:hAnsi="Garamond" w:cs="Arial"/>
          <w:b w:val="0"/>
          <w:szCs w:val="24"/>
        </w:rPr>
        <w:t>05/12/2020</w:t>
      </w:r>
    </w:p>
    <w:p w:rsidR="00FB1C80" w:rsidRPr="00F44D6D" w:rsidRDefault="00FB1C80" w:rsidP="00F44D6D">
      <w:pPr>
        <w:jc w:val="both"/>
        <w:rPr>
          <w:rFonts w:ascii="Garamond" w:hAnsi="Garamond" w:cs="Arial"/>
          <w:sz w:val="24"/>
          <w:szCs w:val="24"/>
        </w:rPr>
      </w:pPr>
    </w:p>
    <w:p w:rsidR="004E67DB" w:rsidRPr="00F44D6D" w:rsidRDefault="00FB1C80" w:rsidP="00F44D6D">
      <w:pPr>
        <w:tabs>
          <w:tab w:val="left" w:pos="9738"/>
        </w:tabs>
        <w:ind w:left="-72"/>
        <w:jc w:val="both"/>
        <w:rPr>
          <w:rFonts w:ascii="Garamond" w:hAnsi="Garamond" w:cs="Arial"/>
          <w:sz w:val="24"/>
          <w:szCs w:val="24"/>
        </w:rPr>
      </w:pPr>
      <w:r w:rsidRPr="00F44D6D">
        <w:rPr>
          <w:rFonts w:ascii="Garamond" w:hAnsi="Garamond" w:cs="Arial"/>
          <w:b/>
          <w:sz w:val="24"/>
          <w:szCs w:val="24"/>
        </w:rPr>
        <w:t>Job Summary:</w:t>
      </w:r>
      <w:r w:rsidR="00F44D6D" w:rsidRPr="00F44D6D">
        <w:rPr>
          <w:rFonts w:ascii="Garamond" w:hAnsi="Garamond" w:cs="Arial"/>
          <w:sz w:val="24"/>
          <w:szCs w:val="24"/>
        </w:rPr>
        <w:t xml:space="preserve"> This position</w:t>
      </w:r>
      <w:r w:rsidR="004E67DB" w:rsidRPr="00F44D6D">
        <w:rPr>
          <w:rFonts w:ascii="Garamond" w:hAnsi="Garamond" w:cs="Arial"/>
          <w:sz w:val="24"/>
          <w:szCs w:val="24"/>
        </w:rPr>
        <w:t xml:space="preserve"> manages the day-to-day program operations of one of PSF’s Resource Center locations. This is a highly responsible management position that oversees the coordination and provision of services designed to reduce the risk of child abuse and neglect through the maximization of resources for families and individuals within select communities. This position requires a high level of local community engagement and service coordination; hence, the Resource Center Manager must possess a working knowledge of and have experience working with a variety of local resources and supports. </w:t>
      </w:r>
      <w:r w:rsidR="00F44D6D" w:rsidRPr="00F44D6D">
        <w:rPr>
          <w:rFonts w:ascii="Garamond" w:hAnsi="Garamond" w:cs="Arial"/>
          <w:sz w:val="24"/>
          <w:szCs w:val="24"/>
        </w:rPr>
        <w:t>The Resource Center Manager reports to the Director of Resource Centers.</w:t>
      </w:r>
    </w:p>
    <w:p w:rsidR="00FC136E" w:rsidRPr="00F44D6D" w:rsidRDefault="00FC136E" w:rsidP="00F44D6D">
      <w:pPr>
        <w:jc w:val="both"/>
        <w:rPr>
          <w:rFonts w:ascii="Garamond" w:hAnsi="Garamond" w:cs="Arial"/>
          <w:sz w:val="24"/>
          <w:szCs w:val="24"/>
        </w:rPr>
      </w:pPr>
    </w:p>
    <w:p w:rsidR="00D14088" w:rsidRPr="00F44D6D" w:rsidRDefault="00D14088" w:rsidP="00F44D6D">
      <w:pPr>
        <w:jc w:val="both"/>
        <w:rPr>
          <w:rFonts w:ascii="Garamond" w:hAnsi="Garamond"/>
          <w:b/>
          <w:sz w:val="24"/>
          <w:szCs w:val="24"/>
        </w:rPr>
      </w:pPr>
      <w:r w:rsidRPr="00F44D6D">
        <w:rPr>
          <w:rFonts w:ascii="Garamond" w:hAnsi="Garamond"/>
          <w:b/>
          <w:sz w:val="24"/>
          <w:szCs w:val="24"/>
        </w:rPr>
        <w:t xml:space="preserve">Mission: </w:t>
      </w:r>
      <w:r w:rsidRPr="00F44D6D">
        <w:rPr>
          <w:rFonts w:ascii="Garamond" w:hAnsi="Garamond"/>
          <w:sz w:val="24"/>
          <w:szCs w:val="24"/>
        </w:rPr>
        <w:t>To enhance the community’s ability to protect and nurture children by building, maintaining and constantly improving a network of family support services.</w:t>
      </w:r>
    </w:p>
    <w:p w:rsidR="00D14088" w:rsidRPr="00F44D6D" w:rsidRDefault="00D14088" w:rsidP="00F44D6D">
      <w:pPr>
        <w:jc w:val="both"/>
        <w:rPr>
          <w:rFonts w:ascii="Garamond" w:hAnsi="Garamond"/>
          <w:sz w:val="24"/>
          <w:szCs w:val="24"/>
        </w:rPr>
      </w:pPr>
    </w:p>
    <w:p w:rsidR="00D14088" w:rsidRPr="00F44D6D" w:rsidRDefault="00D14088" w:rsidP="00F44D6D">
      <w:pPr>
        <w:jc w:val="both"/>
        <w:rPr>
          <w:rFonts w:ascii="Garamond" w:hAnsi="Garamond"/>
          <w:b/>
          <w:sz w:val="24"/>
          <w:szCs w:val="24"/>
        </w:rPr>
      </w:pPr>
      <w:r w:rsidRPr="00F44D6D">
        <w:rPr>
          <w:rFonts w:ascii="Garamond" w:hAnsi="Garamond"/>
          <w:b/>
          <w:sz w:val="24"/>
          <w:szCs w:val="24"/>
        </w:rPr>
        <w:t xml:space="preserve">Vision: </w:t>
      </w:r>
      <w:r w:rsidRPr="00F44D6D">
        <w:rPr>
          <w:rFonts w:ascii="Garamond" w:hAnsi="Garamond"/>
          <w:sz w:val="24"/>
          <w:szCs w:val="24"/>
        </w:rPr>
        <w:t>To be a recognized leader in protecting children and strengthening families through innovative evidenced-based practices and highly effective, engaged employees and community partners.</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Core Principles:</w:t>
      </w:r>
      <w:r w:rsidRPr="00F44D6D">
        <w:rPr>
          <w:rFonts w:ascii="Garamond" w:hAnsi="Garamond"/>
          <w:sz w:val="24"/>
          <w:szCs w:val="24"/>
        </w:rPr>
        <w:t xml:space="preserve"> To make prevention of child abuse and neglect a community priority and recognize that more can be done with communities and families as partners.</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Competencies:</w:t>
      </w:r>
      <w:r w:rsidRPr="00F44D6D">
        <w:rPr>
          <w:rFonts w:ascii="Garamond" w:hAnsi="Garamond"/>
          <w:b/>
          <w:sz w:val="24"/>
          <w:szCs w:val="24"/>
        </w:rPr>
        <w:t xml:space="preserve"> </w:t>
      </w:r>
      <w:r w:rsidRPr="00F44D6D">
        <w:rPr>
          <w:rFonts w:ascii="Garamond" w:hAnsi="Garamond"/>
          <w:sz w:val="24"/>
          <w:szCs w:val="24"/>
        </w:rPr>
        <w:t>Identify and understand what resources are available, and build and maintain effective working relationships within a network of systems. Ability to network with, educate and involve community stakeholders.</w:t>
      </w:r>
    </w:p>
    <w:p w:rsidR="00F44D6D" w:rsidRDefault="00F44D6D" w:rsidP="00F44D6D">
      <w:pPr>
        <w:jc w:val="both"/>
        <w:rPr>
          <w:rFonts w:ascii="Garamond" w:hAnsi="Garamond"/>
          <w:b/>
          <w:sz w:val="24"/>
          <w:szCs w:val="24"/>
          <w:u w:val="single"/>
        </w:rPr>
      </w:pPr>
    </w:p>
    <w:p w:rsidR="004E67DB" w:rsidRPr="00F44D6D" w:rsidRDefault="004E67DB" w:rsidP="00F44D6D">
      <w:pPr>
        <w:jc w:val="both"/>
        <w:rPr>
          <w:rFonts w:ascii="Garamond" w:hAnsi="Garamond"/>
          <w:i/>
          <w:sz w:val="24"/>
          <w:szCs w:val="24"/>
        </w:rPr>
      </w:pPr>
      <w:r w:rsidRPr="00F44D6D">
        <w:rPr>
          <w:rFonts w:ascii="Garamond" w:hAnsi="Garamond"/>
          <w:b/>
          <w:sz w:val="24"/>
          <w:szCs w:val="24"/>
          <w:u w:val="single"/>
        </w:rPr>
        <w:t>Core Function:</w:t>
      </w:r>
      <w:r w:rsidRPr="00F44D6D">
        <w:rPr>
          <w:rFonts w:ascii="Garamond" w:hAnsi="Garamond"/>
          <w:sz w:val="24"/>
          <w:szCs w:val="24"/>
        </w:rPr>
        <w:t xml:space="preserve"> </w:t>
      </w:r>
      <w:r w:rsidRPr="00F44D6D">
        <w:rPr>
          <w:rFonts w:ascii="Garamond" w:hAnsi="Garamond"/>
          <w:i/>
          <w:sz w:val="24"/>
          <w:szCs w:val="24"/>
        </w:rPr>
        <w:t>To conduct and oversee community outreach, development of new partnerships and Resource Center programming, based upon community needs; also seek new and recurring funding opportunities.</w:t>
      </w:r>
    </w:p>
    <w:p w:rsidR="004E67DB" w:rsidRPr="00F44D6D" w:rsidRDefault="004E67DB" w:rsidP="00F44D6D">
      <w:pPr>
        <w:jc w:val="both"/>
        <w:rPr>
          <w:rFonts w:ascii="Garamond" w:hAnsi="Garamond" w:cs="Arial"/>
          <w:sz w:val="24"/>
          <w:szCs w:val="24"/>
        </w:rPr>
      </w:pPr>
    </w:p>
    <w:p w:rsidR="004E67DB" w:rsidRPr="00F44D6D" w:rsidRDefault="004E67DB" w:rsidP="00F44D6D">
      <w:pPr>
        <w:numPr>
          <w:ilvl w:val="0"/>
          <w:numId w:val="6"/>
        </w:numPr>
        <w:tabs>
          <w:tab w:val="clear" w:pos="900"/>
          <w:tab w:val="num" w:pos="720"/>
        </w:tabs>
        <w:ind w:left="720"/>
        <w:jc w:val="both"/>
        <w:rPr>
          <w:rFonts w:ascii="Garamond" w:hAnsi="Garamond"/>
          <w:sz w:val="24"/>
          <w:szCs w:val="24"/>
        </w:rPr>
      </w:pPr>
      <w:r w:rsidRPr="00F44D6D">
        <w:rPr>
          <w:rFonts w:ascii="Garamond" w:hAnsi="Garamond"/>
          <w:sz w:val="24"/>
          <w:szCs w:val="24"/>
        </w:rPr>
        <w:t>Conduct community outreach by actively seeking and engaging community agencies, businesses, and individuals that will contribute to meeting the needs of the local community and Resource Center patrons.</w:t>
      </w:r>
    </w:p>
    <w:p w:rsidR="004E67DB" w:rsidRPr="00F44D6D" w:rsidRDefault="004E67DB" w:rsidP="00F44D6D">
      <w:pPr>
        <w:numPr>
          <w:ilvl w:val="0"/>
          <w:numId w:val="6"/>
        </w:numPr>
        <w:tabs>
          <w:tab w:val="clear" w:pos="900"/>
          <w:tab w:val="num" w:pos="720"/>
        </w:tabs>
        <w:ind w:left="720"/>
        <w:jc w:val="both"/>
        <w:rPr>
          <w:rFonts w:ascii="Garamond" w:hAnsi="Garamond"/>
          <w:sz w:val="24"/>
          <w:szCs w:val="24"/>
        </w:rPr>
      </w:pPr>
      <w:r w:rsidRPr="00F44D6D">
        <w:rPr>
          <w:rFonts w:ascii="Garamond" w:hAnsi="Garamond"/>
          <w:sz w:val="24"/>
          <w:szCs w:val="24"/>
        </w:rPr>
        <w:t>Continuously develop and maintain productive, working relationships with the Resource Centers’ collaborating partners; balancing partner needs with the best interests of the Resource Center and community.</w:t>
      </w:r>
    </w:p>
    <w:p w:rsidR="004E67DB" w:rsidRPr="00F44D6D" w:rsidRDefault="004E67DB" w:rsidP="00F44D6D">
      <w:pPr>
        <w:numPr>
          <w:ilvl w:val="0"/>
          <w:numId w:val="6"/>
        </w:numPr>
        <w:tabs>
          <w:tab w:val="clear" w:pos="90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 xml:space="preserve">Manage quality provision of on-site and referral-based services and supports in cooperation with partner agencies through development and monitoring of Memorandums of </w:t>
      </w:r>
      <w:r w:rsidRPr="00F44D6D">
        <w:rPr>
          <w:rFonts w:ascii="Garamond" w:hAnsi="Garamond"/>
          <w:sz w:val="24"/>
          <w:szCs w:val="24"/>
        </w:rPr>
        <w:lastRenderedPageBreak/>
        <w:t>Understanding or Service Provision Agreements and communication with partner agencies, as needed.</w:t>
      </w:r>
    </w:p>
    <w:p w:rsidR="004E67DB" w:rsidRPr="00F44D6D" w:rsidRDefault="004E67DB" w:rsidP="00F44D6D">
      <w:pPr>
        <w:numPr>
          <w:ilvl w:val="0"/>
          <w:numId w:val="6"/>
        </w:numPr>
        <w:tabs>
          <w:tab w:val="clear" w:pos="900"/>
          <w:tab w:val="num" w:pos="720"/>
        </w:tabs>
        <w:ind w:left="720"/>
        <w:jc w:val="both"/>
        <w:rPr>
          <w:rFonts w:ascii="Garamond" w:hAnsi="Garamond"/>
          <w:sz w:val="24"/>
          <w:szCs w:val="24"/>
        </w:rPr>
      </w:pPr>
      <w:r w:rsidRPr="00F44D6D">
        <w:rPr>
          <w:rFonts w:ascii="Garamond" w:hAnsi="Garamond"/>
          <w:sz w:val="24"/>
          <w:szCs w:val="24"/>
        </w:rPr>
        <w:t>Develop new and expand/improve existing Resource Center programming, including special events, which are thoughtfully designed to meet the current needs of the community and use a strengths-based framework.</w:t>
      </w:r>
    </w:p>
    <w:p w:rsidR="004E67DB" w:rsidRPr="00F44D6D" w:rsidRDefault="004E67DB" w:rsidP="00F44D6D">
      <w:pPr>
        <w:numPr>
          <w:ilvl w:val="0"/>
          <w:numId w:val="6"/>
        </w:numPr>
        <w:tabs>
          <w:tab w:val="clear" w:pos="900"/>
          <w:tab w:val="num" w:pos="72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Seek appropriate funding opportunities and partnerships (i.e., grants, monetary, non-monetary and in-kind donations) to support Resource Center operations and programming; to be conducted with input from the Director of Resource Centers, Sr. VP of Clinical and Community Services, and PSF’s Community Relations department.</w:t>
      </w:r>
    </w:p>
    <w:p w:rsidR="004E67DB" w:rsidRPr="00F44D6D" w:rsidRDefault="004E67DB" w:rsidP="00F44D6D">
      <w:pPr>
        <w:numPr>
          <w:ilvl w:val="0"/>
          <w:numId w:val="6"/>
        </w:numPr>
        <w:tabs>
          <w:tab w:val="clear" w:pos="900"/>
          <w:tab w:val="num" w:pos="720"/>
        </w:tabs>
        <w:ind w:left="720"/>
        <w:jc w:val="both"/>
        <w:rPr>
          <w:rFonts w:ascii="Garamond" w:hAnsi="Garamond"/>
          <w:sz w:val="24"/>
          <w:szCs w:val="24"/>
        </w:rPr>
      </w:pPr>
      <w:r w:rsidRPr="00F44D6D">
        <w:rPr>
          <w:rFonts w:ascii="Garamond" w:hAnsi="Garamond"/>
          <w:sz w:val="24"/>
          <w:szCs w:val="24"/>
        </w:rPr>
        <w:t xml:space="preserve">Provide support and guidance for staff regarding their role with community relations, </w:t>
      </w:r>
      <w:proofErr w:type="gramStart"/>
      <w:r w:rsidRPr="00F44D6D">
        <w:rPr>
          <w:rFonts w:ascii="Garamond" w:hAnsi="Garamond"/>
          <w:sz w:val="24"/>
          <w:szCs w:val="24"/>
        </w:rPr>
        <w:t>outreach</w:t>
      </w:r>
      <w:proofErr w:type="gramEnd"/>
      <w:r w:rsidRPr="00F44D6D">
        <w:rPr>
          <w:rFonts w:ascii="Garamond" w:hAnsi="Garamond"/>
          <w:sz w:val="24"/>
          <w:szCs w:val="24"/>
        </w:rPr>
        <w:t xml:space="preserve"> and program development activities.</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Core Principles:</w:t>
      </w:r>
      <w:r w:rsidRPr="00F44D6D">
        <w:rPr>
          <w:rFonts w:ascii="Garamond" w:hAnsi="Garamond"/>
          <w:sz w:val="24"/>
          <w:szCs w:val="24"/>
        </w:rPr>
        <w:t xml:space="preserve">  To individualize services to meet the needs of children and families while respecting each individual and/or family’s </w:t>
      </w:r>
      <w:r w:rsidR="00F44D6D">
        <w:rPr>
          <w:rFonts w:ascii="Garamond" w:hAnsi="Garamond"/>
          <w:sz w:val="24"/>
          <w:szCs w:val="24"/>
        </w:rPr>
        <w:t>diversity and inherent dignity.</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Competencies:</w:t>
      </w:r>
      <w:r w:rsidRPr="00F44D6D">
        <w:rPr>
          <w:rFonts w:ascii="Garamond" w:hAnsi="Garamond"/>
          <w:b/>
          <w:sz w:val="24"/>
          <w:szCs w:val="24"/>
        </w:rPr>
        <w:t> </w:t>
      </w:r>
      <w:r w:rsidRPr="00F44D6D">
        <w:rPr>
          <w:rFonts w:ascii="Garamond" w:hAnsi="Garamond"/>
          <w:sz w:val="24"/>
          <w:szCs w:val="24"/>
        </w:rPr>
        <w:t>Commitment to using a strength-based, child-centered, family-focused practice with the ability to identify strengths and needs and engage the family in a strength-based assessment process. Ability to perceive and communicate with sensitivity and without judgement while respe</w:t>
      </w:r>
      <w:r w:rsidR="00F44D6D">
        <w:rPr>
          <w:rFonts w:ascii="Garamond" w:hAnsi="Garamond"/>
          <w:sz w:val="24"/>
          <w:szCs w:val="24"/>
        </w:rPr>
        <w:t xml:space="preserve">cting each person’s potential. </w:t>
      </w:r>
      <w:r w:rsidRPr="00F44D6D">
        <w:rPr>
          <w:rFonts w:ascii="Garamond" w:hAnsi="Garamond"/>
          <w:sz w:val="24"/>
          <w:szCs w:val="24"/>
          <w:lang w:val="en"/>
        </w:rPr>
        <w:t>Ability to lead and model diversity. </w:t>
      </w:r>
      <w:r w:rsidRPr="00F44D6D">
        <w:rPr>
          <w:rFonts w:ascii="Garamond" w:hAnsi="Garamond"/>
          <w:sz w:val="24"/>
          <w:szCs w:val="24"/>
        </w:rPr>
        <w:t>Respect for each person’s dignity, individuality, and right to self-determination.</w:t>
      </w:r>
    </w:p>
    <w:p w:rsidR="00F44D6D" w:rsidRDefault="00F44D6D" w:rsidP="00F44D6D">
      <w:pPr>
        <w:jc w:val="both"/>
        <w:rPr>
          <w:rFonts w:ascii="Garamond" w:hAnsi="Garamond"/>
          <w:b/>
          <w:sz w:val="24"/>
          <w:szCs w:val="24"/>
          <w:u w:val="single"/>
        </w:rPr>
      </w:pPr>
    </w:p>
    <w:p w:rsidR="004E67DB" w:rsidRPr="00F44D6D" w:rsidRDefault="004E67DB" w:rsidP="00F44D6D">
      <w:pPr>
        <w:jc w:val="both"/>
        <w:rPr>
          <w:rFonts w:ascii="Garamond" w:hAnsi="Garamond"/>
          <w:i/>
          <w:sz w:val="24"/>
          <w:szCs w:val="24"/>
        </w:rPr>
      </w:pPr>
      <w:r w:rsidRPr="00F44D6D">
        <w:rPr>
          <w:rFonts w:ascii="Garamond" w:hAnsi="Garamond"/>
          <w:b/>
          <w:sz w:val="24"/>
          <w:szCs w:val="24"/>
          <w:u w:val="single"/>
        </w:rPr>
        <w:t>Core Function:</w:t>
      </w:r>
      <w:r w:rsidRPr="00F44D6D">
        <w:rPr>
          <w:rFonts w:ascii="Garamond" w:hAnsi="Garamond"/>
          <w:b/>
          <w:sz w:val="24"/>
          <w:szCs w:val="24"/>
        </w:rPr>
        <w:t xml:space="preserve">  </w:t>
      </w:r>
      <w:r w:rsidRPr="00F44D6D">
        <w:rPr>
          <w:rFonts w:ascii="Garamond" w:hAnsi="Garamond"/>
          <w:i/>
          <w:sz w:val="24"/>
          <w:szCs w:val="24"/>
        </w:rPr>
        <w:t>To ensure quality interactions with families</w:t>
      </w:r>
      <w:r w:rsidR="00F44D6D">
        <w:rPr>
          <w:rFonts w:ascii="Garamond" w:hAnsi="Garamond"/>
          <w:i/>
          <w:sz w:val="24"/>
          <w:szCs w:val="24"/>
        </w:rPr>
        <w:t>/individuals.</w:t>
      </w:r>
    </w:p>
    <w:p w:rsidR="004E67DB" w:rsidRPr="00F44D6D" w:rsidRDefault="004E67DB" w:rsidP="00F44D6D">
      <w:pPr>
        <w:jc w:val="both"/>
        <w:rPr>
          <w:rFonts w:ascii="Garamond" w:hAnsi="Garamond" w:cs="Arial"/>
          <w:sz w:val="24"/>
          <w:szCs w:val="24"/>
        </w:rPr>
      </w:pPr>
    </w:p>
    <w:p w:rsidR="004E67DB" w:rsidRPr="00F44D6D" w:rsidRDefault="004E67DB" w:rsidP="00F44D6D">
      <w:pPr>
        <w:numPr>
          <w:ilvl w:val="0"/>
          <w:numId w:val="6"/>
        </w:numPr>
        <w:tabs>
          <w:tab w:val="clear" w:pos="90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Provide oversight for face-to-face consultations with patrons, ensuring all interactions are non-judgmental, trauma-informed and occur in an encouraging environment designed to appropriately link patrons to crisis intervention services, Resource Center activities and/or community services; personally conduct face-to</w:t>
      </w:r>
      <w:r w:rsidR="00F44D6D">
        <w:rPr>
          <w:rFonts w:ascii="Garamond" w:hAnsi="Garamond"/>
          <w:sz w:val="24"/>
          <w:szCs w:val="24"/>
        </w:rPr>
        <w:t>-face consultations, as needed.</w:t>
      </w:r>
    </w:p>
    <w:p w:rsidR="004E67DB" w:rsidRPr="00F44D6D" w:rsidRDefault="004E67DB" w:rsidP="00F44D6D">
      <w:pPr>
        <w:numPr>
          <w:ilvl w:val="0"/>
          <w:numId w:val="6"/>
        </w:numPr>
        <w:tabs>
          <w:tab w:val="clear" w:pos="900"/>
        </w:tabs>
        <w:ind w:left="720"/>
        <w:jc w:val="both"/>
        <w:rPr>
          <w:rFonts w:ascii="Garamond" w:hAnsi="Garamond"/>
          <w:sz w:val="24"/>
          <w:szCs w:val="24"/>
        </w:rPr>
      </w:pPr>
      <w:r w:rsidRPr="00F44D6D">
        <w:rPr>
          <w:rFonts w:ascii="Garamond" w:hAnsi="Garamond"/>
          <w:sz w:val="24"/>
          <w:szCs w:val="24"/>
        </w:rPr>
        <w:t>Foster relationships between family members, staff, volunteers, partners, community members, the education system</w:t>
      </w:r>
      <w:r w:rsidR="00F44D6D">
        <w:rPr>
          <w:rFonts w:ascii="Garamond" w:hAnsi="Garamond"/>
          <w:sz w:val="24"/>
          <w:szCs w:val="24"/>
        </w:rPr>
        <w:t>, and other relevant entities.</w:t>
      </w:r>
    </w:p>
    <w:p w:rsidR="004E67DB" w:rsidRPr="00F44D6D" w:rsidRDefault="004E67DB" w:rsidP="00F44D6D">
      <w:pPr>
        <w:numPr>
          <w:ilvl w:val="0"/>
          <w:numId w:val="6"/>
        </w:numPr>
        <w:tabs>
          <w:tab w:val="clear" w:pos="900"/>
        </w:tabs>
        <w:ind w:left="720"/>
        <w:jc w:val="both"/>
        <w:rPr>
          <w:rFonts w:ascii="Garamond" w:hAnsi="Garamond"/>
          <w:sz w:val="24"/>
          <w:szCs w:val="24"/>
        </w:rPr>
      </w:pPr>
      <w:r w:rsidRPr="00F44D6D">
        <w:rPr>
          <w:rFonts w:ascii="Garamond" w:hAnsi="Garamond"/>
          <w:sz w:val="24"/>
          <w:szCs w:val="24"/>
        </w:rPr>
        <w:t>Display and model an understanding and sensitivity to, the service population’s cultural and socioeconomic characteristics</w:t>
      </w:r>
      <w:r w:rsidR="00F44D6D">
        <w:rPr>
          <w:rFonts w:ascii="Garamond" w:hAnsi="Garamond"/>
          <w:sz w:val="24"/>
          <w:szCs w:val="24"/>
        </w:rPr>
        <w:t>.</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Core Principle:</w:t>
      </w:r>
      <w:r w:rsidR="00F44D6D">
        <w:rPr>
          <w:rFonts w:ascii="Garamond" w:hAnsi="Garamond"/>
          <w:sz w:val="24"/>
          <w:szCs w:val="24"/>
        </w:rPr>
        <w:t xml:space="preserve"> </w:t>
      </w:r>
      <w:r w:rsidRPr="00F44D6D">
        <w:rPr>
          <w:rFonts w:ascii="Garamond" w:hAnsi="Garamond"/>
          <w:sz w:val="24"/>
          <w:szCs w:val="24"/>
        </w:rPr>
        <w:t>To provide a safe environment for all children.</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Competencies:</w:t>
      </w:r>
      <w:r w:rsidR="00F44D6D">
        <w:rPr>
          <w:rFonts w:ascii="Garamond" w:hAnsi="Garamond"/>
          <w:b/>
          <w:sz w:val="24"/>
          <w:szCs w:val="24"/>
        </w:rPr>
        <w:t xml:space="preserve"> </w:t>
      </w:r>
      <w:r w:rsidRPr="00F44D6D">
        <w:rPr>
          <w:rFonts w:ascii="Garamond" w:hAnsi="Garamond"/>
          <w:sz w:val="24"/>
          <w:szCs w:val="24"/>
        </w:rPr>
        <w:t>Ability to be proactive, decisive and employ crisis intervention principles appropriately. Have working knowledge of policies and procedures as they pertain to Resource Centers, crisis intervention techniques, community relations and program development.</w:t>
      </w:r>
    </w:p>
    <w:p w:rsidR="00F44D6D" w:rsidRDefault="00F44D6D" w:rsidP="00F44D6D">
      <w:pPr>
        <w:shd w:val="clear" w:color="auto" w:fill="FFFFFF"/>
        <w:jc w:val="both"/>
        <w:rPr>
          <w:rFonts w:ascii="Garamond" w:hAnsi="Garamond"/>
          <w:b/>
          <w:sz w:val="24"/>
          <w:szCs w:val="24"/>
          <w:u w:val="single"/>
        </w:rPr>
      </w:pPr>
    </w:p>
    <w:p w:rsidR="004E67DB" w:rsidRDefault="004E67DB" w:rsidP="00F44D6D">
      <w:pPr>
        <w:shd w:val="clear" w:color="auto" w:fill="FFFFFF"/>
        <w:jc w:val="both"/>
        <w:rPr>
          <w:rFonts w:ascii="Garamond" w:hAnsi="Garamond"/>
          <w:i/>
          <w:sz w:val="24"/>
          <w:szCs w:val="24"/>
        </w:rPr>
      </w:pPr>
      <w:r w:rsidRPr="00F44D6D">
        <w:rPr>
          <w:rFonts w:ascii="Garamond" w:hAnsi="Garamond"/>
          <w:b/>
          <w:sz w:val="24"/>
          <w:szCs w:val="24"/>
          <w:u w:val="single"/>
        </w:rPr>
        <w:t>Core Function:</w:t>
      </w:r>
      <w:r w:rsidRPr="00F44D6D">
        <w:rPr>
          <w:rFonts w:ascii="Garamond" w:hAnsi="Garamond"/>
          <w:b/>
          <w:sz w:val="24"/>
          <w:szCs w:val="24"/>
        </w:rPr>
        <w:t xml:space="preserve"> </w:t>
      </w:r>
      <w:r w:rsidRPr="00F44D6D">
        <w:rPr>
          <w:rFonts w:ascii="Garamond" w:hAnsi="Garamond"/>
          <w:i/>
          <w:sz w:val="24"/>
          <w:szCs w:val="24"/>
        </w:rPr>
        <w:t xml:space="preserve">Handle daily interactions and crisis situations appropriately and in accordance with PSF policy and procedures. </w:t>
      </w:r>
    </w:p>
    <w:p w:rsidR="00F44D6D" w:rsidRPr="00F44D6D" w:rsidRDefault="00F44D6D" w:rsidP="00F44D6D">
      <w:pPr>
        <w:shd w:val="clear" w:color="auto" w:fill="FFFFFF"/>
        <w:jc w:val="both"/>
        <w:rPr>
          <w:rFonts w:ascii="Garamond" w:hAnsi="Garamond"/>
          <w:b/>
          <w:sz w:val="24"/>
          <w:szCs w:val="24"/>
        </w:rPr>
      </w:pPr>
    </w:p>
    <w:p w:rsidR="004E67DB" w:rsidRPr="00F44D6D" w:rsidRDefault="004E67DB" w:rsidP="00F44D6D">
      <w:pPr>
        <w:pStyle w:val="ListParagraph"/>
        <w:numPr>
          <w:ilvl w:val="0"/>
          <w:numId w:val="7"/>
        </w:numPr>
        <w:shd w:val="clear" w:color="auto" w:fill="FFFFFF"/>
        <w:spacing w:after="0" w:line="240" w:lineRule="auto"/>
        <w:contextualSpacing w:val="0"/>
        <w:jc w:val="both"/>
        <w:rPr>
          <w:rFonts w:ascii="Garamond" w:hAnsi="Garamond"/>
          <w:b/>
          <w:sz w:val="24"/>
          <w:szCs w:val="24"/>
        </w:rPr>
      </w:pPr>
      <w:r w:rsidRPr="00F44D6D">
        <w:rPr>
          <w:rFonts w:ascii="Garamond" w:hAnsi="Garamond"/>
          <w:sz w:val="24"/>
          <w:szCs w:val="24"/>
        </w:rPr>
        <w:t>Ensure all Resource Center activities are completed in accordance with PSF policies and regulatory/COA standards; participate in the updating and establishment of Resource Center policies and procedures, as needed.</w:t>
      </w:r>
    </w:p>
    <w:p w:rsidR="004E67DB" w:rsidRPr="00F44D6D" w:rsidRDefault="004E67DB" w:rsidP="00F44D6D">
      <w:pPr>
        <w:pStyle w:val="ListParagraph"/>
        <w:numPr>
          <w:ilvl w:val="0"/>
          <w:numId w:val="7"/>
        </w:numPr>
        <w:shd w:val="clear" w:color="auto" w:fill="FFFFFF"/>
        <w:spacing w:after="0" w:line="240" w:lineRule="auto"/>
        <w:contextualSpacing w:val="0"/>
        <w:jc w:val="both"/>
        <w:rPr>
          <w:rFonts w:ascii="Garamond" w:hAnsi="Garamond"/>
          <w:sz w:val="24"/>
          <w:szCs w:val="24"/>
        </w:rPr>
      </w:pPr>
      <w:r w:rsidRPr="00F44D6D">
        <w:rPr>
          <w:rFonts w:ascii="Garamond" w:hAnsi="Garamond"/>
          <w:sz w:val="24"/>
          <w:szCs w:val="24"/>
        </w:rPr>
        <w:t>Manage conflicts and deal appropriately in difficult situations with patrons, staff/volunteers, service providers, community partners, supervisors, and/or peers.</w:t>
      </w:r>
    </w:p>
    <w:p w:rsidR="004E67DB" w:rsidRPr="00F44D6D" w:rsidRDefault="004E67DB" w:rsidP="00F44D6D">
      <w:pPr>
        <w:numPr>
          <w:ilvl w:val="0"/>
          <w:numId w:val="7"/>
        </w:numPr>
        <w:overflowPunct/>
        <w:autoSpaceDE/>
        <w:autoSpaceDN/>
        <w:adjustRightInd/>
        <w:jc w:val="both"/>
        <w:textAlignment w:val="auto"/>
        <w:rPr>
          <w:rFonts w:ascii="Garamond" w:hAnsi="Garamond"/>
          <w:sz w:val="24"/>
          <w:szCs w:val="24"/>
        </w:rPr>
      </w:pPr>
      <w:r w:rsidRPr="00F44D6D">
        <w:rPr>
          <w:rFonts w:ascii="Garamond" w:hAnsi="Garamond"/>
          <w:sz w:val="24"/>
          <w:szCs w:val="24"/>
        </w:rPr>
        <w:lastRenderedPageBreak/>
        <w:t>Provide direct supervision and support for staff and/or volunteer/interns; meeting and coaching these individuals, as required, and in compliance with PSF policy.</w:t>
      </w:r>
    </w:p>
    <w:p w:rsidR="004E67DB" w:rsidRPr="00F44D6D" w:rsidRDefault="004E67DB" w:rsidP="00F44D6D">
      <w:pPr>
        <w:numPr>
          <w:ilvl w:val="0"/>
          <w:numId w:val="7"/>
        </w:numPr>
        <w:overflowPunct/>
        <w:autoSpaceDE/>
        <w:autoSpaceDN/>
        <w:adjustRightInd/>
        <w:jc w:val="both"/>
        <w:textAlignment w:val="auto"/>
        <w:rPr>
          <w:rFonts w:ascii="Garamond" w:hAnsi="Garamond"/>
          <w:sz w:val="24"/>
          <w:szCs w:val="24"/>
        </w:rPr>
      </w:pPr>
      <w:r w:rsidRPr="00F44D6D">
        <w:rPr>
          <w:rFonts w:ascii="Garamond" w:hAnsi="Garamond"/>
          <w:sz w:val="24"/>
          <w:szCs w:val="24"/>
        </w:rPr>
        <w:t>Conduct activities related to the recruitment, retention, and direct supervision of volunteer/interns; including, but not limited to: outreach efforts, interviewing and screening, on-going training, scheduling, tracking hours and completing external documentation, as required.</w:t>
      </w:r>
    </w:p>
    <w:p w:rsidR="00F44D6D" w:rsidRPr="00F44D6D" w:rsidRDefault="004E67DB" w:rsidP="00F44D6D">
      <w:pPr>
        <w:numPr>
          <w:ilvl w:val="0"/>
          <w:numId w:val="7"/>
        </w:numPr>
        <w:overflowPunct/>
        <w:autoSpaceDE/>
        <w:autoSpaceDN/>
        <w:adjustRightInd/>
        <w:jc w:val="both"/>
        <w:textAlignment w:val="auto"/>
        <w:rPr>
          <w:rFonts w:ascii="Garamond" w:hAnsi="Garamond"/>
          <w:sz w:val="24"/>
          <w:szCs w:val="24"/>
        </w:rPr>
      </w:pPr>
      <w:r w:rsidRPr="00F44D6D">
        <w:rPr>
          <w:rFonts w:ascii="Garamond" w:hAnsi="Garamond"/>
          <w:sz w:val="24"/>
          <w:szCs w:val="24"/>
        </w:rPr>
        <w:t>Work with PSF’s Director of Community Relations and Engagement to coordinate public relations for the Center, including all written publications (e.g., event flyers, rack cards, promotional items) and appropriate notification of all requests for coverage by local news media outlets.</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Core Principle:</w:t>
      </w:r>
      <w:r w:rsidRPr="00F44D6D">
        <w:rPr>
          <w:rFonts w:ascii="Garamond" w:hAnsi="Garamond"/>
          <w:sz w:val="24"/>
          <w:szCs w:val="24"/>
        </w:rPr>
        <w:t xml:space="preserve"> To commit to accountability using outcomes to measure performance and improve practice.</w:t>
      </w:r>
    </w:p>
    <w:p w:rsidR="00F44D6D" w:rsidRDefault="00F44D6D" w:rsidP="00F44D6D">
      <w:pPr>
        <w:shd w:val="clear" w:color="auto" w:fill="FFFFFF"/>
        <w:jc w:val="both"/>
        <w:rPr>
          <w:rFonts w:ascii="Garamond" w:hAnsi="Garamond"/>
          <w:b/>
          <w:sz w:val="24"/>
          <w:szCs w:val="24"/>
          <w:u w:val="single"/>
        </w:rPr>
      </w:pPr>
    </w:p>
    <w:p w:rsidR="004E67DB" w:rsidRPr="00F44D6D" w:rsidRDefault="004E67DB" w:rsidP="00F44D6D">
      <w:pPr>
        <w:shd w:val="clear" w:color="auto" w:fill="FFFFFF"/>
        <w:jc w:val="both"/>
        <w:rPr>
          <w:rFonts w:ascii="Garamond" w:hAnsi="Garamond"/>
          <w:b/>
          <w:sz w:val="24"/>
          <w:szCs w:val="24"/>
        </w:rPr>
      </w:pPr>
      <w:r w:rsidRPr="00F44D6D">
        <w:rPr>
          <w:rFonts w:ascii="Garamond" w:hAnsi="Garamond"/>
          <w:b/>
          <w:sz w:val="24"/>
          <w:szCs w:val="24"/>
          <w:u w:val="single"/>
        </w:rPr>
        <w:t>Competencies:</w:t>
      </w:r>
      <w:r w:rsidRPr="00F44D6D">
        <w:rPr>
          <w:rFonts w:ascii="Garamond" w:hAnsi="Garamond"/>
          <w:b/>
          <w:sz w:val="24"/>
          <w:szCs w:val="24"/>
        </w:rPr>
        <w:t xml:space="preserve"> </w:t>
      </w:r>
      <w:r w:rsidRPr="00F44D6D">
        <w:rPr>
          <w:rFonts w:ascii="Garamond" w:hAnsi="Garamond"/>
          <w:sz w:val="24"/>
          <w:szCs w:val="24"/>
        </w:rPr>
        <w:t>Commitment to ensuring accountability and a results-based orientation.</w:t>
      </w:r>
    </w:p>
    <w:p w:rsidR="00F44D6D" w:rsidRDefault="00F44D6D" w:rsidP="00F44D6D">
      <w:pPr>
        <w:jc w:val="both"/>
        <w:rPr>
          <w:rFonts w:ascii="Garamond" w:hAnsi="Garamond"/>
          <w:b/>
          <w:sz w:val="24"/>
          <w:szCs w:val="24"/>
          <w:u w:val="single"/>
        </w:rPr>
      </w:pPr>
    </w:p>
    <w:p w:rsidR="004E67DB" w:rsidRPr="00F44D6D" w:rsidRDefault="004E67DB" w:rsidP="00F44D6D">
      <w:pPr>
        <w:jc w:val="both"/>
        <w:rPr>
          <w:rFonts w:ascii="Garamond" w:hAnsi="Garamond"/>
          <w:i/>
          <w:sz w:val="24"/>
          <w:szCs w:val="24"/>
        </w:rPr>
      </w:pPr>
      <w:r w:rsidRPr="00F44D6D">
        <w:rPr>
          <w:rFonts w:ascii="Garamond" w:hAnsi="Garamond"/>
          <w:b/>
          <w:sz w:val="24"/>
          <w:szCs w:val="24"/>
          <w:u w:val="single"/>
        </w:rPr>
        <w:t>Core Function</w:t>
      </w:r>
      <w:r w:rsidRPr="00F44D6D">
        <w:rPr>
          <w:rFonts w:ascii="Garamond" w:hAnsi="Garamond"/>
          <w:b/>
          <w:sz w:val="24"/>
          <w:szCs w:val="24"/>
        </w:rPr>
        <w:t xml:space="preserve">:  </w:t>
      </w:r>
      <w:r w:rsidRPr="00F44D6D">
        <w:rPr>
          <w:rFonts w:ascii="Garamond" w:hAnsi="Garamond"/>
          <w:i/>
          <w:sz w:val="24"/>
          <w:szCs w:val="24"/>
        </w:rPr>
        <w:t>Oversee the authorization, documentation and utilization of services and Resource Center funding to ensure resources are maximized.</w:t>
      </w:r>
    </w:p>
    <w:p w:rsidR="004E67DB" w:rsidRPr="00F44D6D" w:rsidRDefault="004E67DB" w:rsidP="00F44D6D">
      <w:pPr>
        <w:jc w:val="both"/>
        <w:rPr>
          <w:rFonts w:ascii="Garamond" w:hAnsi="Garamond"/>
          <w:i/>
          <w:sz w:val="24"/>
          <w:szCs w:val="24"/>
        </w:rPr>
      </w:pPr>
    </w:p>
    <w:p w:rsidR="004E67DB" w:rsidRPr="00F44D6D" w:rsidRDefault="004E67DB" w:rsidP="00F44D6D">
      <w:pPr>
        <w:numPr>
          <w:ilvl w:val="0"/>
          <w:numId w:val="6"/>
        </w:numPr>
        <w:tabs>
          <w:tab w:val="clear" w:pos="900"/>
          <w:tab w:val="num" w:pos="72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Ensure accurate documentation of patron demographic information and service needs, using the identified forms, the data management system and/or otherwise approved tracking system, within required timeframes.</w:t>
      </w:r>
    </w:p>
    <w:p w:rsidR="004E67DB" w:rsidRPr="00F44D6D" w:rsidRDefault="004E67DB" w:rsidP="00F44D6D">
      <w:pPr>
        <w:numPr>
          <w:ilvl w:val="0"/>
          <w:numId w:val="6"/>
        </w:numPr>
        <w:tabs>
          <w:tab w:val="clear" w:pos="900"/>
          <w:tab w:val="num" w:pos="72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Collect, monitor and report on key data indicators regarding the environment and utilization of services, including trends and potential resource gaps, to ensure a flexible, responsive, and culturally relevant service delivery system, designed to achieve targeted outcomes.</w:t>
      </w:r>
    </w:p>
    <w:p w:rsidR="004E67DB" w:rsidRPr="00F44D6D" w:rsidRDefault="004E67DB" w:rsidP="00F44D6D">
      <w:pPr>
        <w:numPr>
          <w:ilvl w:val="0"/>
          <w:numId w:val="6"/>
        </w:numPr>
        <w:tabs>
          <w:tab w:val="clear" w:pos="900"/>
          <w:tab w:val="num" w:pos="72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Manage Resource Center budget and ensure compliance with grant and/or other funding requirements.</w:t>
      </w:r>
    </w:p>
    <w:p w:rsidR="004E67DB" w:rsidRPr="00F44D6D" w:rsidRDefault="004E67DB" w:rsidP="00F44D6D">
      <w:pPr>
        <w:numPr>
          <w:ilvl w:val="0"/>
          <w:numId w:val="6"/>
        </w:numPr>
        <w:tabs>
          <w:tab w:val="clear" w:pos="900"/>
          <w:tab w:val="num" w:pos="720"/>
        </w:tabs>
        <w:overflowPunct/>
        <w:autoSpaceDE/>
        <w:autoSpaceDN/>
        <w:adjustRightInd/>
        <w:ind w:left="720"/>
        <w:jc w:val="both"/>
        <w:textAlignment w:val="auto"/>
        <w:rPr>
          <w:rFonts w:ascii="Garamond" w:hAnsi="Garamond"/>
          <w:sz w:val="24"/>
          <w:szCs w:val="24"/>
        </w:rPr>
      </w:pPr>
      <w:r w:rsidRPr="00F44D6D">
        <w:rPr>
          <w:rFonts w:ascii="Garamond" w:hAnsi="Garamond"/>
          <w:sz w:val="24"/>
          <w:szCs w:val="24"/>
        </w:rPr>
        <w:t>Manage supplies and facility related issues.</w:t>
      </w:r>
    </w:p>
    <w:p w:rsidR="004E67DB" w:rsidRPr="00F44D6D" w:rsidRDefault="004E67DB" w:rsidP="00F44D6D">
      <w:pPr>
        <w:tabs>
          <w:tab w:val="left" w:pos="9738"/>
        </w:tabs>
        <w:ind w:left="-72"/>
        <w:jc w:val="both"/>
        <w:rPr>
          <w:rFonts w:ascii="Garamond" w:hAnsi="Garamond" w:cs="Arial"/>
          <w:b/>
          <w:sz w:val="24"/>
          <w:szCs w:val="24"/>
          <w:u w:val="single"/>
        </w:rPr>
      </w:pPr>
    </w:p>
    <w:p w:rsidR="004E67DB" w:rsidRPr="00F44D6D" w:rsidRDefault="004E67DB" w:rsidP="00F44D6D">
      <w:pPr>
        <w:jc w:val="both"/>
        <w:rPr>
          <w:rFonts w:ascii="Garamond" w:hAnsi="Garamond" w:cs="Arial"/>
          <w:sz w:val="24"/>
          <w:szCs w:val="24"/>
        </w:rPr>
      </w:pPr>
      <w:r w:rsidRPr="00F44D6D">
        <w:rPr>
          <w:rFonts w:ascii="Garamond" w:hAnsi="Garamond" w:cs="Arial"/>
          <w:sz w:val="24"/>
          <w:szCs w:val="24"/>
        </w:rPr>
        <w:t>The list of essential functions is not intended to be exhaustive. Partnership for Strong Families reserves the right to revise this job description as needed to comply with actual job requirements.</w:t>
      </w:r>
    </w:p>
    <w:p w:rsidR="004E67DB" w:rsidRPr="00F44D6D" w:rsidRDefault="004E67DB" w:rsidP="00F44D6D">
      <w:pPr>
        <w:jc w:val="both"/>
        <w:rPr>
          <w:rFonts w:ascii="Garamond" w:hAnsi="Garamond" w:cs="Arial"/>
          <w:sz w:val="24"/>
          <w:szCs w:val="24"/>
        </w:rPr>
      </w:pPr>
    </w:p>
    <w:p w:rsidR="00FB1C80" w:rsidRPr="00F44D6D" w:rsidRDefault="00FB1C80" w:rsidP="00F44D6D">
      <w:pPr>
        <w:numPr>
          <w:ilvl w:val="12"/>
          <w:numId w:val="0"/>
        </w:numPr>
        <w:jc w:val="both"/>
        <w:rPr>
          <w:rFonts w:ascii="Garamond" w:hAnsi="Garamond" w:cs="Arial"/>
          <w:b/>
          <w:sz w:val="24"/>
          <w:szCs w:val="24"/>
          <w:u w:val="single"/>
        </w:rPr>
      </w:pPr>
      <w:r w:rsidRPr="00F44D6D">
        <w:rPr>
          <w:rFonts w:ascii="Garamond" w:hAnsi="Garamond" w:cs="Arial"/>
          <w:b/>
          <w:sz w:val="24"/>
          <w:szCs w:val="24"/>
          <w:u w:val="single"/>
        </w:rPr>
        <w:t>Minimum Qualifications:</w:t>
      </w:r>
    </w:p>
    <w:p w:rsidR="00D14088" w:rsidRPr="00F44D6D" w:rsidRDefault="00D14088" w:rsidP="00F44D6D">
      <w:pPr>
        <w:numPr>
          <w:ilvl w:val="12"/>
          <w:numId w:val="0"/>
        </w:numPr>
        <w:jc w:val="both"/>
        <w:rPr>
          <w:rFonts w:ascii="Garamond" w:hAnsi="Garamond" w:cs="Arial"/>
          <w:b/>
          <w:sz w:val="24"/>
          <w:szCs w:val="24"/>
        </w:rPr>
      </w:pPr>
    </w:p>
    <w:p w:rsidR="004E67DB" w:rsidRPr="00F44D6D" w:rsidRDefault="004E67DB" w:rsidP="00F44D6D">
      <w:pPr>
        <w:jc w:val="both"/>
        <w:rPr>
          <w:rFonts w:ascii="Garamond" w:hAnsi="Garamond" w:cs="Arial"/>
          <w:sz w:val="24"/>
          <w:szCs w:val="24"/>
        </w:rPr>
      </w:pPr>
      <w:r w:rsidRPr="00F44D6D">
        <w:rPr>
          <w:rFonts w:ascii="Garamond" w:hAnsi="Garamond" w:cs="Arial"/>
          <w:sz w:val="24"/>
          <w:szCs w:val="24"/>
        </w:rPr>
        <w:t xml:space="preserve">REQUIRED: </w:t>
      </w:r>
    </w:p>
    <w:p w:rsidR="004E67DB" w:rsidRPr="00F44D6D" w:rsidRDefault="004E67DB" w:rsidP="00F44D6D">
      <w:pPr>
        <w:jc w:val="both"/>
        <w:rPr>
          <w:rFonts w:ascii="Garamond" w:hAnsi="Garamond" w:cs="Arial"/>
          <w:sz w:val="24"/>
          <w:szCs w:val="24"/>
        </w:rPr>
      </w:pPr>
    </w:p>
    <w:p w:rsidR="004E67DB" w:rsidRPr="00F44D6D" w:rsidRDefault="004E67DB" w:rsidP="00F44D6D">
      <w:pPr>
        <w:numPr>
          <w:ilvl w:val="0"/>
          <w:numId w:val="8"/>
        </w:numPr>
        <w:overflowPunct/>
        <w:autoSpaceDE/>
        <w:autoSpaceDN/>
        <w:adjustRightInd/>
        <w:jc w:val="both"/>
        <w:textAlignment w:val="auto"/>
        <w:rPr>
          <w:rFonts w:ascii="Garamond" w:hAnsi="Garamond" w:cs="Arial"/>
          <w:sz w:val="24"/>
          <w:szCs w:val="24"/>
        </w:rPr>
      </w:pPr>
      <w:r w:rsidRPr="00F44D6D">
        <w:rPr>
          <w:rFonts w:ascii="Garamond" w:hAnsi="Garamond" w:cs="Arial"/>
          <w:sz w:val="24"/>
          <w:szCs w:val="24"/>
        </w:rPr>
        <w:t xml:space="preserve">Bachelor’s degree in Counseling, Social </w:t>
      </w:r>
      <w:proofErr w:type="gramStart"/>
      <w:r w:rsidRPr="00F44D6D">
        <w:rPr>
          <w:rFonts w:ascii="Garamond" w:hAnsi="Garamond" w:cs="Arial"/>
          <w:sz w:val="24"/>
          <w:szCs w:val="24"/>
        </w:rPr>
        <w:t>Work</w:t>
      </w:r>
      <w:proofErr w:type="gramEnd"/>
      <w:r w:rsidRPr="00F44D6D">
        <w:rPr>
          <w:rFonts w:ascii="Garamond" w:hAnsi="Garamond" w:cs="Arial"/>
          <w:sz w:val="24"/>
          <w:szCs w:val="24"/>
        </w:rPr>
        <w:t xml:space="preserve"> or related field with a minimum of 3 years of experience related to child welfare, mental health, project management and/or community collaboration.</w:t>
      </w:r>
    </w:p>
    <w:p w:rsidR="004E67DB" w:rsidRPr="00F44D6D" w:rsidRDefault="004E67DB" w:rsidP="00F44D6D">
      <w:pPr>
        <w:numPr>
          <w:ilvl w:val="0"/>
          <w:numId w:val="8"/>
        </w:numPr>
        <w:overflowPunct/>
        <w:autoSpaceDE/>
        <w:autoSpaceDN/>
        <w:adjustRightInd/>
        <w:jc w:val="both"/>
        <w:textAlignment w:val="auto"/>
        <w:rPr>
          <w:rFonts w:ascii="Garamond" w:hAnsi="Garamond" w:cs="Arial"/>
          <w:sz w:val="24"/>
          <w:szCs w:val="24"/>
        </w:rPr>
      </w:pPr>
      <w:r w:rsidRPr="00F44D6D">
        <w:rPr>
          <w:rFonts w:ascii="Garamond" w:hAnsi="Garamond" w:cs="Arial"/>
          <w:sz w:val="24"/>
          <w:szCs w:val="24"/>
        </w:rPr>
        <w:t>A minimum of one year</w:t>
      </w:r>
      <w:r w:rsidR="00F44D6D">
        <w:rPr>
          <w:rFonts w:ascii="Garamond" w:hAnsi="Garamond" w:cs="Arial"/>
          <w:sz w:val="24"/>
          <w:szCs w:val="24"/>
        </w:rPr>
        <w:t xml:space="preserve"> of</w:t>
      </w:r>
      <w:r w:rsidRPr="00F44D6D">
        <w:rPr>
          <w:rFonts w:ascii="Garamond" w:hAnsi="Garamond" w:cs="Arial"/>
          <w:sz w:val="24"/>
          <w:szCs w:val="24"/>
        </w:rPr>
        <w:t xml:space="preserve"> experience directly supervising staff or managing a program.</w:t>
      </w:r>
    </w:p>
    <w:p w:rsidR="004E67DB" w:rsidRPr="00F44D6D" w:rsidRDefault="004E67DB" w:rsidP="00F44D6D">
      <w:pPr>
        <w:numPr>
          <w:ilvl w:val="0"/>
          <w:numId w:val="8"/>
        </w:numPr>
        <w:overflowPunct/>
        <w:autoSpaceDE/>
        <w:autoSpaceDN/>
        <w:adjustRightInd/>
        <w:jc w:val="both"/>
        <w:textAlignment w:val="auto"/>
        <w:rPr>
          <w:rFonts w:ascii="Garamond" w:hAnsi="Garamond" w:cs="Arial"/>
          <w:sz w:val="24"/>
          <w:szCs w:val="24"/>
        </w:rPr>
      </w:pPr>
      <w:r w:rsidRPr="00F44D6D">
        <w:rPr>
          <w:rFonts w:ascii="Garamond" w:hAnsi="Garamond" w:cs="Arial"/>
          <w:sz w:val="24"/>
          <w:szCs w:val="24"/>
        </w:rPr>
        <w:t>Case Management and/or Service Coordination experience involving knowledge of community resources and services.</w:t>
      </w:r>
    </w:p>
    <w:p w:rsidR="004E67DB" w:rsidRPr="00F44D6D" w:rsidRDefault="004E67DB" w:rsidP="00F44D6D">
      <w:pPr>
        <w:numPr>
          <w:ilvl w:val="0"/>
          <w:numId w:val="8"/>
        </w:numPr>
        <w:overflowPunct/>
        <w:autoSpaceDE/>
        <w:autoSpaceDN/>
        <w:adjustRightInd/>
        <w:jc w:val="both"/>
        <w:textAlignment w:val="auto"/>
        <w:rPr>
          <w:rFonts w:ascii="Garamond" w:hAnsi="Garamond" w:cs="Arial"/>
          <w:sz w:val="24"/>
          <w:szCs w:val="24"/>
        </w:rPr>
      </w:pPr>
      <w:r w:rsidRPr="00F44D6D">
        <w:rPr>
          <w:rFonts w:ascii="Garamond" w:hAnsi="Garamond" w:cs="Arial"/>
          <w:sz w:val="24"/>
          <w:szCs w:val="24"/>
        </w:rPr>
        <w:t>Valid driver’s license in state of residence.</w:t>
      </w:r>
    </w:p>
    <w:p w:rsidR="004E67DB" w:rsidRPr="00F44D6D" w:rsidRDefault="004E67DB" w:rsidP="00F44D6D">
      <w:pPr>
        <w:jc w:val="both"/>
        <w:rPr>
          <w:rFonts w:ascii="Garamond" w:hAnsi="Garamond" w:cs="Arial"/>
          <w:sz w:val="24"/>
          <w:szCs w:val="24"/>
        </w:rPr>
      </w:pPr>
    </w:p>
    <w:p w:rsidR="00F44D6D" w:rsidRDefault="00F44D6D" w:rsidP="00F44D6D">
      <w:pPr>
        <w:jc w:val="both"/>
        <w:rPr>
          <w:rFonts w:ascii="Garamond" w:hAnsi="Garamond" w:cs="Arial"/>
          <w:sz w:val="24"/>
          <w:szCs w:val="24"/>
        </w:rPr>
      </w:pPr>
    </w:p>
    <w:p w:rsidR="004E67DB" w:rsidRPr="00F44D6D" w:rsidRDefault="004E67DB" w:rsidP="00F44D6D">
      <w:pPr>
        <w:jc w:val="both"/>
        <w:rPr>
          <w:rFonts w:ascii="Garamond" w:hAnsi="Garamond" w:cs="Arial"/>
          <w:sz w:val="24"/>
          <w:szCs w:val="24"/>
        </w:rPr>
      </w:pPr>
      <w:r w:rsidRPr="00F44D6D">
        <w:rPr>
          <w:rFonts w:ascii="Garamond" w:hAnsi="Garamond" w:cs="Arial"/>
          <w:sz w:val="24"/>
          <w:szCs w:val="24"/>
        </w:rPr>
        <w:lastRenderedPageBreak/>
        <w:t xml:space="preserve">PREFERRED: </w:t>
      </w:r>
      <w:r w:rsidRPr="00F44D6D">
        <w:rPr>
          <w:rFonts w:ascii="Garamond" w:hAnsi="Garamond" w:cs="Arial"/>
          <w:sz w:val="24"/>
          <w:szCs w:val="24"/>
        </w:rPr>
        <w:br/>
      </w:r>
    </w:p>
    <w:p w:rsidR="004E67DB" w:rsidRPr="00F44D6D" w:rsidRDefault="004E67DB" w:rsidP="00F44D6D">
      <w:pPr>
        <w:numPr>
          <w:ilvl w:val="0"/>
          <w:numId w:val="9"/>
        </w:numPr>
        <w:overflowPunct/>
        <w:autoSpaceDE/>
        <w:autoSpaceDN/>
        <w:adjustRightInd/>
        <w:jc w:val="both"/>
        <w:textAlignment w:val="auto"/>
        <w:rPr>
          <w:rFonts w:ascii="Garamond" w:hAnsi="Garamond" w:cs="Arial"/>
          <w:sz w:val="24"/>
          <w:szCs w:val="24"/>
        </w:rPr>
      </w:pPr>
      <w:r w:rsidRPr="00F44D6D">
        <w:rPr>
          <w:rFonts w:ascii="Garamond" w:hAnsi="Garamond" w:cs="Arial"/>
          <w:sz w:val="24"/>
          <w:szCs w:val="24"/>
        </w:rPr>
        <w:t xml:space="preserve">Master’s degree in Counseling, Social </w:t>
      </w:r>
      <w:proofErr w:type="gramStart"/>
      <w:r w:rsidRPr="00F44D6D">
        <w:rPr>
          <w:rFonts w:ascii="Garamond" w:hAnsi="Garamond" w:cs="Arial"/>
          <w:sz w:val="24"/>
          <w:szCs w:val="24"/>
        </w:rPr>
        <w:t>Work</w:t>
      </w:r>
      <w:proofErr w:type="gramEnd"/>
      <w:r w:rsidRPr="00F44D6D">
        <w:rPr>
          <w:rFonts w:ascii="Garamond" w:hAnsi="Garamond" w:cs="Arial"/>
          <w:sz w:val="24"/>
          <w:szCs w:val="24"/>
        </w:rPr>
        <w:t xml:space="preserve"> or related field.</w:t>
      </w:r>
    </w:p>
    <w:p w:rsidR="004E67DB" w:rsidRPr="00F44D6D" w:rsidRDefault="004E67DB" w:rsidP="00F44D6D">
      <w:pPr>
        <w:numPr>
          <w:ilvl w:val="0"/>
          <w:numId w:val="9"/>
        </w:numPr>
        <w:overflowPunct/>
        <w:autoSpaceDE/>
        <w:autoSpaceDN/>
        <w:adjustRightInd/>
        <w:jc w:val="both"/>
        <w:textAlignment w:val="auto"/>
        <w:rPr>
          <w:rFonts w:ascii="Garamond" w:hAnsi="Garamond" w:cs="Arial"/>
          <w:sz w:val="24"/>
          <w:szCs w:val="24"/>
        </w:rPr>
      </w:pPr>
      <w:r w:rsidRPr="00F44D6D">
        <w:rPr>
          <w:rFonts w:ascii="Garamond" w:hAnsi="Garamond" w:cs="Arial"/>
          <w:sz w:val="24"/>
          <w:szCs w:val="24"/>
        </w:rPr>
        <w:t>Experience working with at-risk families and children.</w:t>
      </w:r>
    </w:p>
    <w:p w:rsidR="004E67DB" w:rsidRPr="00857900" w:rsidRDefault="004E67DB" w:rsidP="00F44D6D">
      <w:pPr>
        <w:numPr>
          <w:ilvl w:val="0"/>
          <w:numId w:val="9"/>
        </w:numPr>
        <w:overflowPunct/>
        <w:autoSpaceDE/>
        <w:autoSpaceDN/>
        <w:adjustRightInd/>
        <w:jc w:val="both"/>
        <w:textAlignment w:val="auto"/>
        <w:rPr>
          <w:rFonts w:ascii="Garamond" w:hAnsi="Garamond" w:cs="Arial"/>
          <w:b/>
          <w:sz w:val="24"/>
          <w:szCs w:val="24"/>
          <w:u w:val="single"/>
        </w:rPr>
      </w:pPr>
      <w:r w:rsidRPr="00F44D6D">
        <w:rPr>
          <w:rFonts w:ascii="Garamond" w:hAnsi="Garamond" w:cs="Arial"/>
          <w:sz w:val="24"/>
          <w:szCs w:val="24"/>
        </w:rPr>
        <w:t>Knowledge of grant writing.</w:t>
      </w:r>
    </w:p>
    <w:p w:rsidR="00857900" w:rsidRPr="00F44D6D" w:rsidRDefault="00857900" w:rsidP="00F44D6D">
      <w:pPr>
        <w:numPr>
          <w:ilvl w:val="0"/>
          <w:numId w:val="9"/>
        </w:numPr>
        <w:overflowPunct/>
        <w:autoSpaceDE/>
        <w:autoSpaceDN/>
        <w:adjustRightInd/>
        <w:jc w:val="both"/>
        <w:textAlignment w:val="auto"/>
        <w:rPr>
          <w:rFonts w:ascii="Garamond" w:hAnsi="Garamond" w:cs="Arial"/>
          <w:b/>
          <w:sz w:val="24"/>
          <w:szCs w:val="24"/>
          <w:u w:val="single"/>
        </w:rPr>
      </w:pPr>
      <w:r>
        <w:rPr>
          <w:rFonts w:ascii="Garamond" w:hAnsi="Garamond" w:cs="Arial"/>
          <w:sz w:val="24"/>
          <w:szCs w:val="24"/>
        </w:rPr>
        <w:t xml:space="preserve">Knowledge of local community and services array. </w:t>
      </w:r>
    </w:p>
    <w:p w:rsidR="00A17D9B" w:rsidRPr="00F44D6D" w:rsidRDefault="00A17D9B" w:rsidP="00F44D6D">
      <w:pPr>
        <w:numPr>
          <w:ilvl w:val="12"/>
          <w:numId w:val="0"/>
        </w:numPr>
        <w:jc w:val="both"/>
        <w:rPr>
          <w:rFonts w:ascii="Garamond" w:hAnsi="Garamond" w:cs="Arial"/>
          <w:b/>
          <w:i/>
          <w:sz w:val="24"/>
          <w:szCs w:val="24"/>
          <w:u w:val="single"/>
        </w:rPr>
      </w:pPr>
    </w:p>
    <w:p w:rsidR="00D14088" w:rsidRPr="00F44D6D" w:rsidRDefault="00D14088" w:rsidP="00F44D6D">
      <w:pPr>
        <w:jc w:val="both"/>
        <w:rPr>
          <w:rFonts w:ascii="Garamond" w:hAnsi="Garamond" w:cs="Arial"/>
          <w:b/>
          <w:sz w:val="24"/>
          <w:szCs w:val="24"/>
          <w:u w:val="single"/>
        </w:rPr>
      </w:pPr>
      <w:r w:rsidRPr="00F44D6D">
        <w:rPr>
          <w:rFonts w:ascii="Garamond" w:hAnsi="Garamond" w:cs="Arial"/>
          <w:b/>
          <w:sz w:val="24"/>
          <w:szCs w:val="24"/>
          <w:u w:val="single"/>
        </w:rPr>
        <w:t>Knowledge, Skills, and Abilities:</w:t>
      </w:r>
    </w:p>
    <w:p w:rsidR="00FB1C80" w:rsidRPr="00F44D6D" w:rsidRDefault="00FB1C80" w:rsidP="00F44D6D">
      <w:pPr>
        <w:numPr>
          <w:ilvl w:val="12"/>
          <w:numId w:val="0"/>
        </w:numPr>
        <w:jc w:val="both"/>
        <w:rPr>
          <w:rFonts w:ascii="Garamond" w:hAnsi="Garamond" w:cs="Arial"/>
          <w:sz w:val="24"/>
          <w:szCs w:val="24"/>
        </w:rPr>
      </w:pP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bookmarkStart w:id="1" w:name="OLE_LINK1"/>
      <w:bookmarkStart w:id="2" w:name="OLE_LINK2"/>
      <w:r w:rsidRPr="00EC110F">
        <w:rPr>
          <w:rFonts w:ascii="Garamond" w:hAnsi="Garamond" w:cs="Arial"/>
          <w:sz w:val="24"/>
          <w:szCs w:val="24"/>
        </w:rPr>
        <w:t>Knowledge of area social service resources</w:t>
      </w:r>
      <w:r>
        <w:rPr>
          <w:rFonts w:ascii="Garamond" w:hAnsi="Garamond" w:cs="Arial"/>
          <w:sz w:val="24"/>
          <w:szCs w:val="24"/>
        </w:rPr>
        <w:t xml:space="preserve"> and ability to develop collaborative relationships, as needed and appropriate.</w:t>
      </w:r>
    </w:p>
    <w:p w:rsidR="00F44D6D"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Knowledge of best practices in child welfare/child abuse prevention programs</w:t>
      </w:r>
      <w:r>
        <w:rPr>
          <w:rFonts w:ascii="Garamond" w:hAnsi="Garamond" w:cs="Arial"/>
          <w:sz w:val="24"/>
          <w:szCs w:val="24"/>
        </w:rPr>
        <w:t>.</w:t>
      </w:r>
    </w:p>
    <w:p w:rsidR="00F44D6D" w:rsidRPr="00076F1F" w:rsidRDefault="00F44D6D" w:rsidP="00F44D6D">
      <w:pPr>
        <w:numPr>
          <w:ilvl w:val="0"/>
          <w:numId w:val="10"/>
        </w:numPr>
        <w:rPr>
          <w:rFonts w:ascii="Garamond" w:hAnsi="Garamond"/>
          <w:sz w:val="24"/>
          <w:szCs w:val="24"/>
        </w:rPr>
      </w:pPr>
      <w:r>
        <w:rPr>
          <w:rFonts w:ascii="Garamond" w:hAnsi="Garamond"/>
          <w:sz w:val="24"/>
          <w:szCs w:val="24"/>
        </w:rPr>
        <w:t>Knowledge of</w:t>
      </w:r>
      <w:r w:rsidRPr="00B14597">
        <w:rPr>
          <w:rFonts w:ascii="Garamond" w:hAnsi="Garamond"/>
          <w:sz w:val="24"/>
          <w:szCs w:val="24"/>
        </w:rPr>
        <w:t xml:space="preserve"> the causes and effects of trauma including the impact of early and cumulative trauma</w:t>
      </w:r>
      <w:r>
        <w:rPr>
          <w:rFonts w:ascii="Garamond" w:hAnsi="Garamond"/>
          <w:sz w:val="24"/>
          <w:szCs w:val="24"/>
        </w:rPr>
        <w:t>.</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Knowledge of budget preparation, grant writing and fundraising</w:t>
      </w:r>
      <w:r>
        <w:rPr>
          <w:rFonts w:ascii="Garamond" w:hAnsi="Garamond" w:cs="Arial"/>
          <w:sz w:val="24"/>
          <w:szCs w:val="24"/>
        </w:rPr>
        <w:t>.</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Skills in basic computer programs, including Microsoft Office, Word, and Excel</w:t>
      </w:r>
      <w:r>
        <w:rPr>
          <w:rFonts w:ascii="Garamond" w:hAnsi="Garamond" w:cs="Arial"/>
          <w:sz w:val="24"/>
          <w:szCs w:val="24"/>
        </w:rPr>
        <w:t xml:space="preserve">; including the ability to </w:t>
      </w:r>
      <w:r w:rsidRPr="00EC110F">
        <w:rPr>
          <w:rFonts w:ascii="Garamond" w:hAnsi="Garamond" w:cs="Arial"/>
          <w:sz w:val="24"/>
          <w:szCs w:val="24"/>
        </w:rPr>
        <w:t xml:space="preserve">produce and interpret graphs, charts, </w:t>
      </w:r>
      <w:proofErr w:type="gramStart"/>
      <w:r w:rsidRPr="00EC110F">
        <w:rPr>
          <w:rFonts w:ascii="Garamond" w:hAnsi="Garamond" w:cs="Arial"/>
          <w:sz w:val="24"/>
          <w:szCs w:val="24"/>
        </w:rPr>
        <w:t>spreadsheets</w:t>
      </w:r>
      <w:proofErr w:type="gramEnd"/>
      <w:r w:rsidRPr="00EC110F">
        <w:rPr>
          <w:rFonts w:ascii="Garamond" w:hAnsi="Garamond" w:cs="Arial"/>
          <w:sz w:val="24"/>
          <w:szCs w:val="24"/>
        </w:rPr>
        <w:t xml:space="preserve"> and other data reports</w:t>
      </w:r>
      <w:r>
        <w:rPr>
          <w:rFonts w:ascii="Garamond" w:hAnsi="Garamond" w:cs="Arial"/>
          <w:sz w:val="24"/>
          <w:szCs w:val="24"/>
        </w:rPr>
        <w:t>.</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Supervisory and</w:t>
      </w:r>
      <w:r>
        <w:rPr>
          <w:rFonts w:ascii="Garamond" w:hAnsi="Garamond" w:cs="Arial"/>
          <w:sz w:val="24"/>
          <w:szCs w:val="24"/>
        </w:rPr>
        <w:t>/or</w:t>
      </w:r>
      <w:r w:rsidRPr="00EC110F">
        <w:rPr>
          <w:rFonts w:ascii="Garamond" w:hAnsi="Garamond" w:cs="Arial"/>
          <w:sz w:val="24"/>
          <w:szCs w:val="24"/>
        </w:rPr>
        <w:t xml:space="preserve"> Project Management experience</w:t>
      </w:r>
      <w:r>
        <w:rPr>
          <w:rFonts w:ascii="Garamond" w:hAnsi="Garamond" w:cs="Arial"/>
          <w:sz w:val="24"/>
          <w:szCs w:val="24"/>
        </w:rPr>
        <w:t>.</w:t>
      </w:r>
    </w:p>
    <w:p w:rsidR="00F44D6D" w:rsidRPr="004A630E" w:rsidRDefault="00F44D6D" w:rsidP="00F44D6D">
      <w:pPr>
        <w:numPr>
          <w:ilvl w:val="0"/>
          <w:numId w:val="10"/>
        </w:numPr>
        <w:overflowPunct/>
        <w:autoSpaceDE/>
        <w:autoSpaceDN/>
        <w:adjustRightInd/>
        <w:jc w:val="both"/>
        <w:textAlignment w:val="auto"/>
        <w:rPr>
          <w:rFonts w:ascii="Garamond" w:hAnsi="Garamond" w:cs="Arial"/>
          <w:sz w:val="24"/>
          <w:szCs w:val="24"/>
        </w:rPr>
      </w:pPr>
      <w:r w:rsidRPr="004A630E">
        <w:rPr>
          <w:rFonts w:ascii="Garamond" w:hAnsi="Garamond" w:cs="Arial"/>
          <w:sz w:val="24"/>
          <w:szCs w:val="24"/>
        </w:rPr>
        <w:t>Ability to maintain strict confidentiality</w:t>
      </w:r>
      <w:r>
        <w:rPr>
          <w:rFonts w:ascii="Garamond" w:hAnsi="Garamond" w:cs="Arial"/>
          <w:sz w:val="24"/>
          <w:szCs w:val="24"/>
        </w:rPr>
        <w:t>,</w:t>
      </w:r>
      <w:r w:rsidRPr="004A630E">
        <w:rPr>
          <w:rFonts w:ascii="Garamond" w:hAnsi="Garamond" w:cs="Arial"/>
          <w:sz w:val="24"/>
          <w:szCs w:val="24"/>
        </w:rPr>
        <w:t xml:space="preserve"> including the ability to recognize situations in which confidentiality is required</w:t>
      </w:r>
      <w:r>
        <w:rPr>
          <w:rFonts w:ascii="Garamond" w:hAnsi="Garamond" w:cs="Arial"/>
          <w:sz w:val="24"/>
          <w:szCs w:val="24"/>
        </w:rPr>
        <w:t>.</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Ability to relate well and maintain effective working relationships with staff, children, parents</w:t>
      </w:r>
      <w:r>
        <w:rPr>
          <w:rFonts w:ascii="Garamond" w:hAnsi="Garamond" w:cs="Arial"/>
          <w:sz w:val="24"/>
          <w:szCs w:val="24"/>
        </w:rPr>
        <w:t xml:space="preserve">, community members and other agencies. </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Ability to exercise professional judgment before mak</w:t>
      </w:r>
      <w:r>
        <w:rPr>
          <w:rFonts w:ascii="Garamond" w:hAnsi="Garamond" w:cs="Arial"/>
          <w:sz w:val="24"/>
          <w:szCs w:val="24"/>
        </w:rPr>
        <w:t>ing decisions.</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 xml:space="preserve">Ability to work effectively in a team environment; while at the same time, </w:t>
      </w:r>
      <w:r>
        <w:rPr>
          <w:rFonts w:ascii="Garamond" w:hAnsi="Garamond" w:cs="Arial"/>
          <w:sz w:val="24"/>
          <w:szCs w:val="24"/>
        </w:rPr>
        <w:t>ability</w:t>
      </w:r>
      <w:r w:rsidRPr="00EC110F">
        <w:rPr>
          <w:rFonts w:ascii="Garamond" w:hAnsi="Garamond" w:cs="Arial"/>
          <w:sz w:val="24"/>
          <w:szCs w:val="24"/>
        </w:rPr>
        <w:t xml:space="preserve"> to make appropriate, professional decisions independently</w:t>
      </w:r>
      <w:r>
        <w:rPr>
          <w:rFonts w:ascii="Garamond" w:hAnsi="Garamond" w:cs="Arial"/>
          <w:sz w:val="24"/>
          <w:szCs w:val="24"/>
        </w:rPr>
        <w:t>, seeking direction, as needed.</w:t>
      </w:r>
    </w:p>
    <w:p w:rsidR="00F44D6D" w:rsidRPr="00EC110F" w:rsidRDefault="00F44D6D" w:rsidP="00F44D6D">
      <w:pPr>
        <w:numPr>
          <w:ilvl w:val="0"/>
          <w:numId w:val="10"/>
        </w:numPr>
        <w:overflowPunct/>
        <w:autoSpaceDE/>
        <w:autoSpaceDN/>
        <w:adjustRightInd/>
        <w:jc w:val="both"/>
        <w:textAlignment w:val="auto"/>
        <w:rPr>
          <w:rFonts w:ascii="Garamond" w:hAnsi="Garamond" w:cs="Arial"/>
          <w:sz w:val="24"/>
          <w:szCs w:val="24"/>
        </w:rPr>
      </w:pPr>
      <w:r w:rsidRPr="00EC110F">
        <w:rPr>
          <w:rFonts w:ascii="Garamond" w:hAnsi="Garamond" w:cs="Arial"/>
          <w:sz w:val="24"/>
          <w:szCs w:val="24"/>
        </w:rPr>
        <w:t>Ability to make public presentations and represent the agency in various settings</w:t>
      </w:r>
      <w:r>
        <w:rPr>
          <w:rFonts w:ascii="Garamond" w:hAnsi="Garamond" w:cs="Arial"/>
          <w:sz w:val="24"/>
          <w:szCs w:val="24"/>
        </w:rPr>
        <w:t>.</w:t>
      </w:r>
    </w:p>
    <w:p w:rsidR="00FC136E" w:rsidRPr="00F44D6D" w:rsidRDefault="00FC136E" w:rsidP="00F44D6D">
      <w:pPr>
        <w:pStyle w:val="ListParagraph"/>
        <w:spacing w:after="0" w:line="240" w:lineRule="auto"/>
        <w:contextualSpacing w:val="0"/>
        <w:jc w:val="both"/>
        <w:rPr>
          <w:rFonts w:ascii="Garamond" w:hAnsi="Garamond" w:cs="Arial"/>
          <w:b/>
          <w:sz w:val="24"/>
          <w:szCs w:val="24"/>
        </w:rPr>
      </w:pPr>
    </w:p>
    <w:p w:rsidR="00FB1C80" w:rsidRPr="00F44D6D" w:rsidRDefault="00FB1C80" w:rsidP="00F44D6D">
      <w:pPr>
        <w:jc w:val="both"/>
        <w:rPr>
          <w:rFonts w:ascii="Garamond" w:hAnsi="Garamond" w:cs="Arial"/>
          <w:b/>
          <w:sz w:val="24"/>
          <w:szCs w:val="24"/>
        </w:rPr>
      </w:pPr>
      <w:r w:rsidRPr="00F44D6D">
        <w:rPr>
          <w:rFonts w:ascii="Garamond" w:hAnsi="Garamond" w:cs="Arial"/>
          <w:b/>
          <w:sz w:val="24"/>
          <w:szCs w:val="24"/>
        </w:rPr>
        <w:t>Physical Requirements</w:t>
      </w:r>
    </w:p>
    <w:p w:rsidR="00DB0864" w:rsidRPr="00F44D6D" w:rsidRDefault="00FB1C80" w:rsidP="00F44D6D">
      <w:pPr>
        <w:jc w:val="both"/>
        <w:rPr>
          <w:rFonts w:ascii="Garamond" w:hAnsi="Garamond" w:cs="Arial"/>
          <w:sz w:val="24"/>
          <w:szCs w:val="24"/>
        </w:rPr>
      </w:pPr>
      <w:r w:rsidRPr="00F44D6D">
        <w:rPr>
          <w:rFonts w:ascii="Garamond" w:hAnsi="Garamond" w:cs="Arial"/>
          <w:sz w:val="24"/>
          <w:szCs w:val="24"/>
        </w:rPr>
        <w:tab/>
      </w:r>
      <w:r w:rsidR="00DB0864" w:rsidRPr="00F44D6D">
        <w:rPr>
          <w:rFonts w:ascii="Garamond" w:hAnsi="Garamond" w:cs="Arial"/>
          <w:sz w:val="24"/>
          <w:szCs w:val="24"/>
        </w:rPr>
        <w:t>Sitting</w:t>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FC136E" w:rsidRPr="00F44D6D">
        <w:rPr>
          <w:rFonts w:ascii="Garamond" w:hAnsi="Garamond" w:cs="Arial"/>
          <w:sz w:val="24"/>
          <w:szCs w:val="24"/>
        </w:rPr>
        <w:t>40</w:t>
      </w:r>
      <w:r w:rsidR="00DB0864" w:rsidRPr="00F44D6D">
        <w:rPr>
          <w:rFonts w:ascii="Garamond" w:hAnsi="Garamond" w:cs="Arial"/>
          <w:sz w:val="24"/>
          <w:szCs w:val="24"/>
        </w:rPr>
        <w:t>%</w:t>
      </w:r>
    </w:p>
    <w:p w:rsidR="00DB0864" w:rsidRPr="00F44D6D" w:rsidRDefault="00DB0864" w:rsidP="00F44D6D">
      <w:pPr>
        <w:jc w:val="both"/>
        <w:rPr>
          <w:rFonts w:ascii="Garamond" w:hAnsi="Garamond" w:cs="Arial"/>
          <w:sz w:val="24"/>
          <w:szCs w:val="24"/>
        </w:rPr>
      </w:pPr>
      <w:r w:rsidRPr="00F44D6D">
        <w:rPr>
          <w:rFonts w:ascii="Garamond" w:hAnsi="Garamond" w:cs="Arial"/>
          <w:sz w:val="24"/>
          <w:szCs w:val="24"/>
        </w:rPr>
        <w:tab/>
        <w:t>Standing</w:t>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00FC136E" w:rsidRPr="00F44D6D">
        <w:rPr>
          <w:rFonts w:ascii="Garamond" w:hAnsi="Garamond" w:cs="Arial"/>
          <w:sz w:val="24"/>
          <w:szCs w:val="24"/>
        </w:rPr>
        <w:t>30</w:t>
      </w:r>
      <w:r w:rsidR="00D14088" w:rsidRPr="00F44D6D">
        <w:rPr>
          <w:rFonts w:ascii="Garamond" w:hAnsi="Garamond" w:cs="Arial"/>
          <w:sz w:val="24"/>
          <w:szCs w:val="24"/>
        </w:rPr>
        <w:t>%</w:t>
      </w:r>
    </w:p>
    <w:p w:rsidR="00FC136E" w:rsidRPr="00F44D6D" w:rsidRDefault="00DB0864" w:rsidP="00F44D6D">
      <w:pPr>
        <w:jc w:val="both"/>
        <w:rPr>
          <w:rFonts w:ascii="Garamond" w:hAnsi="Garamond" w:cs="Arial"/>
          <w:sz w:val="24"/>
          <w:szCs w:val="24"/>
        </w:rPr>
      </w:pPr>
      <w:r w:rsidRPr="00F44D6D">
        <w:rPr>
          <w:rFonts w:ascii="Garamond" w:hAnsi="Garamond" w:cs="Arial"/>
          <w:sz w:val="24"/>
          <w:szCs w:val="24"/>
        </w:rPr>
        <w:tab/>
        <w:t>Mobility (moving between internal offices)</w:t>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00FC136E" w:rsidRPr="00F44D6D">
        <w:rPr>
          <w:rFonts w:ascii="Garamond" w:hAnsi="Garamond" w:cs="Arial"/>
          <w:sz w:val="24"/>
          <w:szCs w:val="24"/>
        </w:rPr>
        <w:t>20%</w:t>
      </w:r>
    </w:p>
    <w:p w:rsidR="00D14088" w:rsidRPr="00F44D6D" w:rsidRDefault="00DB0864" w:rsidP="00F44D6D">
      <w:pPr>
        <w:jc w:val="both"/>
        <w:rPr>
          <w:rFonts w:ascii="Garamond" w:hAnsi="Garamond" w:cs="Arial"/>
          <w:sz w:val="24"/>
          <w:szCs w:val="24"/>
        </w:rPr>
      </w:pPr>
      <w:r w:rsidRPr="00F44D6D">
        <w:rPr>
          <w:rFonts w:ascii="Garamond" w:hAnsi="Garamond" w:cs="Arial"/>
          <w:sz w:val="24"/>
          <w:szCs w:val="24"/>
        </w:rPr>
        <w:tab/>
        <w:t>Kneeling/Bending/Stooping</w:t>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cs="Arial"/>
          <w:sz w:val="24"/>
          <w:szCs w:val="24"/>
        </w:rPr>
        <w:tab/>
      </w:r>
      <w:r w:rsidR="00F44D6D">
        <w:rPr>
          <w:rFonts w:ascii="Garamond" w:hAnsi="Garamond" w:cs="Arial"/>
          <w:sz w:val="24"/>
          <w:szCs w:val="24"/>
        </w:rPr>
        <w:t>5%</w:t>
      </w:r>
    </w:p>
    <w:p w:rsidR="00DB0864" w:rsidRPr="00F44D6D" w:rsidRDefault="00D14088" w:rsidP="00F44D6D">
      <w:pPr>
        <w:jc w:val="both"/>
        <w:rPr>
          <w:rFonts w:ascii="Garamond" w:hAnsi="Garamond" w:cs="Arial"/>
          <w:sz w:val="24"/>
          <w:szCs w:val="24"/>
        </w:rPr>
      </w:pPr>
      <w:r w:rsidRPr="00F44D6D">
        <w:rPr>
          <w:rFonts w:ascii="Garamond" w:hAnsi="Garamond" w:cs="Arial"/>
          <w:sz w:val="24"/>
          <w:szCs w:val="24"/>
        </w:rPr>
        <w:tab/>
        <w:t>Reaching, over</w:t>
      </w:r>
      <w:r w:rsidR="00DB0864" w:rsidRPr="00F44D6D">
        <w:rPr>
          <w:rFonts w:ascii="Garamond" w:hAnsi="Garamond" w:cs="Arial"/>
          <w:sz w:val="24"/>
          <w:szCs w:val="24"/>
        </w:rPr>
        <w:t>head</w:t>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DB0864" w:rsidRPr="00F44D6D">
        <w:rPr>
          <w:rFonts w:ascii="Garamond" w:hAnsi="Garamond" w:cs="Arial"/>
          <w:sz w:val="24"/>
          <w:szCs w:val="24"/>
        </w:rPr>
        <w:tab/>
      </w:r>
      <w:r w:rsidR="00FC136E" w:rsidRPr="00F44D6D">
        <w:rPr>
          <w:rFonts w:ascii="Garamond" w:hAnsi="Garamond" w:cs="Arial"/>
          <w:sz w:val="24"/>
          <w:szCs w:val="24"/>
        </w:rPr>
        <w:t>5</w:t>
      </w:r>
      <w:r w:rsidR="00F44D6D">
        <w:rPr>
          <w:rFonts w:ascii="Garamond" w:hAnsi="Garamond" w:cs="Arial"/>
          <w:sz w:val="24"/>
          <w:szCs w:val="24"/>
        </w:rPr>
        <w:t>%</w:t>
      </w:r>
      <w:r w:rsidRPr="00F44D6D">
        <w:rPr>
          <w:rFonts w:ascii="Garamond" w:hAnsi="Garamond" w:cs="Arial"/>
          <w:sz w:val="24"/>
          <w:szCs w:val="24"/>
        </w:rPr>
        <w:t xml:space="preserve"> </w:t>
      </w:r>
    </w:p>
    <w:p w:rsidR="00D14088" w:rsidRPr="00F44D6D" w:rsidRDefault="00DB0864" w:rsidP="00F44D6D">
      <w:pPr>
        <w:ind w:left="720"/>
        <w:jc w:val="both"/>
        <w:rPr>
          <w:rFonts w:ascii="Garamond" w:hAnsi="Garamond"/>
          <w:sz w:val="24"/>
          <w:szCs w:val="24"/>
        </w:rPr>
      </w:pPr>
      <w:proofErr w:type="gramStart"/>
      <w:r w:rsidRPr="00F44D6D">
        <w:rPr>
          <w:rFonts w:ascii="Garamond" w:hAnsi="Garamond" w:cs="Arial"/>
          <w:sz w:val="24"/>
          <w:szCs w:val="24"/>
        </w:rPr>
        <w:t xml:space="preserve">Speaking  </w:t>
      </w:r>
      <w:r w:rsidR="00D14088" w:rsidRPr="00F44D6D">
        <w:rPr>
          <w:rFonts w:ascii="Garamond" w:hAnsi="Garamond" w:cs="Arial"/>
          <w:sz w:val="24"/>
          <w:szCs w:val="24"/>
        </w:rPr>
        <w:tab/>
      </w:r>
      <w:proofErr w:type="gramEnd"/>
      <w:r w:rsidR="00D14088" w:rsidRPr="00F44D6D">
        <w:rPr>
          <w:rFonts w:ascii="Garamond" w:hAnsi="Garamond" w:cs="Arial"/>
          <w:sz w:val="24"/>
          <w:szCs w:val="24"/>
        </w:rPr>
        <w:tab/>
      </w:r>
      <w:r w:rsidR="00D14088" w:rsidRPr="00F44D6D">
        <w:rPr>
          <w:rFonts w:ascii="Garamond" w:hAnsi="Garamond" w:cs="Arial"/>
          <w:sz w:val="24"/>
          <w:szCs w:val="24"/>
        </w:rPr>
        <w:tab/>
      </w:r>
      <w:r w:rsidR="00FC136E" w:rsidRPr="00F44D6D">
        <w:rPr>
          <w:rFonts w:ascii="Garamond" w:hAnsi="Garamond"/>
          <w:sz w:val="24"/>
          <w:szCs w:val="24"/>
        </w:rPr>
        <w:fldChar w:fldCharType="begin">
          <w:ffData>
            <w:name w:val=""/>
            <w:enabled/>
            <w:calcOnExit w:val="0"/>
            <w:checkBox>
              <w:sizeAuto/>
              <w:default w:val="1"/>
            </w:checkBox>
          </w:ffData>
        </w:fldChar>
      </w:r>
      <w:r w:rsidR="00FC136E"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C136E" w:rsidRPr="00F44D6D">
        <w:rPr>
          <w:rFonts w:ascii="Garamond" w:hAnsi="Garamond"/>
          <w:sz w:val="24"/>
          <w:szCs w:val="24"/>
        </w:rPr>
        <w:fldChar w:fldCharType="end"/>
      </w:r>
      <w:r w:rsidR="00D14088" w:rsidRPr="00F44D6D">
        <w:rPr>
          <w:rFonts w:ascii="Garamond" w:hAnsi="Garamond"/>
          <w:sz w:val="24"/>
          <w:szCs w:val="24"/>
        </w:rPr>
        <w:t xml:space="preserve"> Yes </w:t>
      </w:r>
      <w:bookmarkStart w:id="3" w:name="Check2"/>
      <w:r w:rsidR="00D14088" w:rsidRPr="00F44D6D">
        <w:rPr>
          <w:rFonts w:ascii="Garamond" w:hAnsi="Garamond"/>
          <w:sz w:val="24"/>
          <w:szCs w:val="24"/>
        </w:rPr>
        <w:t xml:space="preserve"> </w:t>
      </w:r>
      <w:r w:rsidR="00D14088" w:rsidRPr="00F44D6D">
        <w:rPr>
          <w:rFonts w:ascii="Garamond" w:hAnsi="Garamond"/>
          <w:sz w:val="24"/>
          <w:szCs w:val="24"/>
        </w:rPr>
        <w:tab/>
      </w:r>
      <w:r w:rsidR="00D14088" w:rsidRPr="00F44D6D">
        <w:rPr>
          <w:rFonts w:ascii="Garamond" w:hAnsi="Garamond"/>
          <w:sz w:val="24"/>
          <w:szCs w:val="24"/>
        </w:rPr>
        <w:fldChar w:fldCharType="begin">
          <w:ffData>
            <w:name w:val="Check2"/>
            <w:enabled/>
            <w:calcOnExit w:val="0"/>
            <w:checkBox>
              <w:sizeAuto/>
              <w:default w:val="0"/>
            </w:checkBox>
          </w:ffData>
        </w:fldChar>
      </w:r>
      <w:r w:rsidR="00D14088"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D14088" w:rsidRPr="00F44D6D">
        <w:rPr>
          <w:rFonts w:ascii="Garamond" w:hAnsi="Garamond"/>
          <w:sz w:val="24"/>
          <w:szCs w:val="24"/>
        </w:rPr>
        <w:fldChar w:fldCharType="end"/>
      </w:r>
      <w:bookmarkEnd w:id="3"/>
      <w:r w:rsidR="00D14088" w:rsidRPr="00F44D6D">
        <w:rPr>
          <w:rFonts w:ascii="Garamond" w:hAnsi="Garamond"/>
          <w:sz w:val="24"/>
          <w:szCs w:val="24"/>
        </w:rPr>
        <w:t xml:space="preserve"> No</w:t>
      </w:r>
    </w:p>
    <w:p w:rsidR="00D14088" w:rsidRPr="00F44D6D" w:rsidRDefault="00D14088" w:rsidP="00F44D6D">
      <w:pPr>
        <w:ind w:left="720"/>
        <w:jc w:val="both"/>
        <w:rPr>
          <w:rFonts w:ascii="Garamond" w:hAnsi="Garamond"/>
          <w:sz w:val="24"/>
          <w:szCs w:val="24"/>
        </w:rPr>
      </w:pPr>
      <w:r w:rsidRPr="00F44D6D">
        <w:rPr>
          <w:rFonts w:ascii="Garamond" w:hAnsi="Garamond"/>
          <w:sz w:val="24"/>
          <w:szCs w:val="24"/>
        </w:rPr>
        <w:t xml:space="preserve">Hearing </w:t>
      </w:r>
      <w:r w:rsidRPr="00F44D6D">
        <w:rPr>
          <w:rFonts w:ascii="Garamond" w:hAnsi="Garamond"/>
          <w:sz w:val="24"/>
          <w:szCs w:val="24"/>
        </w:rPr>
        <w:tab/>
      </w:r>
      <w:r w:rsidRPr="00F44D6D">
        <w:rPr>
          <w:rFonts w:ascii="Garamond" w:hAnsi="Garamond"/>
          <w:sz w:val="24"/>
          <w:szCs w:val="24"/>
        </w:rPr>
        <w:tab/>
      </w:r>
      <w:r w:rsidRPr="00F44D6D">
        <w:rPr>
          <w:rFonts w:ascii="Garamond" w:hAnsi="Garamond"/>
          <w:sz w:val="24"/>
          <w:szCs w:val="24"/>
        </w:rPr>
        <w:tab/>
      </w:r>
      <w:r w:rsidR="00FC136E" w:rsidRPr="00F44D6D">
        <w:rPr>
          <w:rFonts w:ascii="Garamond" w:hAnsi="Garamond"/>
          <w:sz w:val="24"/>
          <w:szCs w:val="24"/>
        </w:rPr>
        <w:fldChar w:fldCharType="begin">
          <w:ffData>
            <w:name w:val=""/>
            <w:enabled/>
            <w:calcOnExit w:val="0"/>
            <w:checkBox>
              <w:sizeAuto/>
              <w:default w:val="1"/>
            </w:checkBox>
          </w:ffData>
        </w:fldChar>
      </w:r>
      <w:r w:rsidR="00FC136E"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C136E" w:rsidRPr="00F44D6D">
        <w:rPr>
          <w:rFonts w:ascii="Garamond" w:hAnsi="Garamond"/>
          <w:sz w:val="24"/>
          <w:szCs w:val="24"/>
        </w:rPr>
        <w:fldChar w:fldCharType="end"/>
      </w:r>
      <w:r w:rsidRPr="00F44D6D">
        <w:rPr>
          <w:rFonts w:ascii="Garamond" w:hAnsi="Garamond"/>
          <w:sz w:val="24"/>
          <w:szCs w:val="24"/>
        </w:rPr>
        <w:t xml:space="preserve"> Yes </w:t>
      </w:r>
      <w:bookmarkStart w:id="4" w:name="Check4"/>
      <w:r w:rsidRPr="00F44D6D">
        <w:rPr>
          <w:rFonts w:ascii="Garamond" w:hAnsi="Garamond"/>
          <w:sz w:val="24"/>
          <w:szCs w:val="24"/>
        </w:rPr>
        <w:tab/>
      </w:r>
      <w:r w:rsidRPr="00F44D6D">
        <w:rPr>
          <w:rFonts w:ascii="Garamond" w:hAnsi="Garamond"/>
          <w:sz w:val="24"/>
          <w:szCs w:val="24"/>
        </w:rPr>
        <w:fldChar w:fldCharType="begin">
          <w:ffData>
            <w:name w:val="Check4"/>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bookmarkEnd w:id="4"/>
      <w:r w:rsidRPr="00F44D6D">
        <w:rPr>
          <w:rFonts w:ascii="Garamond" w:hAnsi="Garamond"/>
          <w:sz w:val="24"/>
          <w:szCs w:val="24"/>
        </w:rPr>
        <w:t xml:space="preserve"> No</w:t>
      </w:r>
    </w:p>
    <w:p w:rsidR="00D14088" w:rsidRPr="00F44D6D" w:rsidRDefault="00D14088" w:rsidP="00F44D6D">
      <w:pPr>
        <w:ind w:left="720"/>
        <w:jc w:val="both"/>
        <w:rPr>
          <w:rFonts w:ascii="Garamond" w:hAnsi="Garamond"/>
          <w:sz w:val="24"/>
          <w:szCs w:val="24"/>
        </w:rPr>
      </w:pPr>
      <w:r w:rsidRPr="00F44D6D">
        <w:rPr>
          <w:rFonts w:ascii="Garamond" w:hAnsi="Garamond"/>
          <w:sz w:val="24"/>
          <w:szCs w:val="24"/>
        </w:rPr>
        <w:t xml:space="preserve">Reading Comprehension </w:t>
      </w:r>
      <w:r w:rsidRPr="00F44D6D">
        <w:rPr>
          <w:rFonts w:ascii="Garamond" w:hAnsi="Garamond"/>
          <w:sz w:val="24"/>
          <w:szCs w:val="24"/>
        </w:rPr>
        <w:tab/>
      </w:r>
      <w:r w:rsidR="00FC136E" w:rsidRPr="00F44D6D">
        <w:rPr>
          <w:rFonts w:ascii="Garamond" w:hAnsi="Garamond"/>
          <w:sz w:val="24"/>
          <w:szCs w:val="24"/>
        </w:rPr>
        <w:fldChar w:fldCharType="begin">
          <w:ffData>
            <w:name w:val=""/>
            <w:enabled/>
            <w:calcOnExit w:val="0"/>
            <w:checkBox>
              <w:sizeAuto/>
              <w:default w:val="1"/>
            </w:checkBox>
          </w:ffData>
        </w:fldChar>
      </w:r>
      <w:r w:rsidR="00FC136E"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C136E" w:rsidRPr="00F44D6D">
        <w:rPr>
          <w:rFonts w:ascii="Garamond" w:hAnsi="Garamond"/>
          <w:sz w:val="24"/>
          <w:szCs w:val="24"/>
        </w:rPr>
        <w:fldChar w:fldCharType="end"/>
      </w:r>
      <w:r w:rsidRPr="00F44D6D">
        <w:rPr>
          <w:rFonts w:ascii="Garamond" w:hAnsi="Garamond"/>
          <w:sz w:val="24"/>
          <w:szCs w:val="24"/>
        </w:rPr>
        <w:t xml:space="preserve"> Yes </w:t>
      </w:r>
      <w:bookmarkStart w:id="5" w:name="Check6"/>
      <w:r w:rsidRPr="00F44D6D">
        <w:rPr>
          <w:rFonts w:ascii="Garamond" w:hAnsi="Garamond"/>
          <w:sz w:val="24"/>
          <w:szCs w:val="24"/>
        </w:rPr>
        <w:tab/>
      </w:r>
      <w:r w:rsidRPr="00F44D6D">
        <w:rPr>
          <w:rFonts w:ascii="Garamond" w:hAnsi="Garamond"/>
          <w:sz w:val="24"/>
          <w:szCs w:val="24"/>
        </w:rPr>
        <w:fldChar w:fldCharType="begin">
          <w:ffData>
            <w:name w:val="Check6"/>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bookmarkEnd w:id="5"/>
      <w:r w:rsidRPr="00F44D6D">
        <w:rPr>
          <w:rFonts w:ascii="Garamond" w:hAnsi="Garamond"/>
          <w:sz w:val="24"/>
          <w:szCs w:val="24"/>
        </w:rPr>
        <w:t xml:space="preserve"> No</w:t>
      </w:r>
    </w:p>
    <w:p w:rsidR="00DB0864" w:rsidRPr="00F44D6D" w:rsidRDefault="00DB0864" w:rsidP="00F44D6D">
      <w:pPr>
        <w:jc w:val="both"/>
        <w:rPr>
          <w:rFonts w:ascii="Garamond" w:hAnsi="Garamond" w:cs="Arial"/>
          <w:sz w:val="24"/>
          <w:szCs w:val="24"/>
        </w:rPr>
      </w:pPr>
      <w:r w:rsidRPr="00F44D6D">
        <w:rPr>
          <w:rFonts w:ascii="Garamond" w:hAnsi="Garamond" w:cs="Arial"/>
          <w:sz w:val="24"/>
          <w:szCs w:val="24"/>
        </w:rPr>
        <w:tab/>
        <w:t>Ability to Lif</w:t>
      </w:r>
      <w:r w:rsidR="00D14088" w:rsidRPr="00F44D6D">
        <w:rPr>
          <w:rFonts w:ascii="Garamond" w:hAnsi="Garamond" w:cs="Arial"/>
          <w:sz w:val="24"/>
          <w:szCs w:val="24"/>
        </w:rPr>
        <w:t xml:space="preserve">t and carry up to </w:t>
      </w:r>
      <w:r w:rsidR="00FC136E" w:rsidRPr="00F44D6D">
        <w:rPr>
          <w:rFonts w:ascii="Garamond" w:hAnsi="Garamond" w:cs="Arial"/>
          <w:sz w:val="24"/>
          <w:szCs w:val="24"/>
          <w:u w:val="single"/>
        </w:rPr>
        <w:t>40</w:t>
      </w:r>
      <w:r w:rsidRPr="00F44D6D">
        <w:rPr>
          <w:rFonts w:ascii="Garamond" w:hAnsi="Garamond" w:cs="Arial"/>
          <w:sz w:val="24"/>
          <w:szCs w:val="24"/>
        </w:rPr>
        <w:t xml:space="preserve"> pounds.</w:t>
      </w:r>
    </w:p>
    <w:p w:rsidR="00DB0864" w:rsidRPr="00F44D6D" w:rsidRDefault="00DB0864" w:rsidP="00F44D6D">
      <w:pPr>
        <w:jc w:val="both"/>
        <w:rPr>
          <w:rFonts w:ascii="Garamond" w:hAnsi="Garamond" w:cs="Arial"/>
          <w:sz w:val="24"/>
          <w:szCs w:val="24"/>
        </w:rPr>
      </w:pPr>
    </w:p>
    <w:p w:rsidR="00D14088" w:rsidRPr="00F44D6D" w:rsidRDefault="00DB0864" w:rsidP="00F44D6D">
      <w:pPr>
        <w:jc w:val="both"/>
        <w:rPr>
          <w:rFonts w:ascii="Garamond" w:hAnsi="Garamond" w:cs="Arial"/>
          <w:b/>
          <w:sz w:val="24"/>
          <w:szCs w:val="24"/>
        </w:rPr>
      </w:pPr>
      <w:r w:rsidRPr="00F44D6D">
        <w:rPr>
          <w:rFonts w:ascii="Garamond" w:hAnsi="Garamond" w:cs="Arial"/>
          <w:sz w:val="24"/>
          <w:szCs w:val="24"/>
        </w:rPr>
        <w:tab/>
      </w:r>
      <w:r w:rsidR="00D14088" w:rsidRPr="00F44D6D">
        <w:rPr>
          <w:rFonts w:ascii="Garamond" w:hAnsi="Garamond" w:cs="Arial"/>
          <w:b/>
          <w:sz w:val="24"/>
          <w:szCs w:val="24"/>
        </w:rPr>
        <w:t>Travel:</w:t>
      </w:r>
    </w:p>
    <w:p w:rsidR="00813D66" w:rsidRPr="00F44D6D" w:rsidRDefault="00813D66" w:rsidP="00F44D6D">
      <w:pPr>
        <w:jc w:val="both"/>
        <w:rPr>
          <w:rFonts w:ascii="Garamond" w:hAnsi="Garamond" w:cs="Arial"/>
          <w:sz w:val="24"/>
          <w:szCs w:val="24"/>
        </w:rPr>
      </w:pPr>
      <w:r w:rsidRPr="00F44D6D">
        <w:rPr>
          <w:rFonts w:ascii="Garamond" w:hAnsi="Garamond" w:cs="Arial"/>
          <w:sz w:val="24"/>
          <w:szCs w:val="24"/>
        </w:rPr>
        <w:tab/>
        <w:t>Same Day</w:t>
      </w:r>
      <w:r w:rsidRPr="00F44D6D">
        <w:rPr>
          <w:rFonts w:ascii="Garamond" w:hAnsi="Garamond" w:cs="Arial"/>
          <w:sz w:val="24"/>
          <w:szCs w:val="24"/>
        </w:rPr>
        <w:tab/>
      </w:r>
      <w:r w:rsidRPr="00F44D6D">
        <w:rPr>
          <w:rFonts w:ascii="Garamond" w:hAnsi="Garamond" w:cs="Arial"/>
          <w:sz w:val="24"/>
          <w:szCs w:val="24"/>
        </w:rPr>
        <w:tab/>
      </w:r>
      <w:r w:rsidRPr="00F44D6D">
        <w:rPr>
          <w:rFonts w:ascii="Garamond" w:hAnsi="Garamond"/>
          <w:sz w:val="24"/>
          <w:szCs w:val="24"/>
        </w:rPr>
        <w:fldChar w:fldCharType="begin">
          <w:ffData>
            <w:name w:val=""/>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r w:rsidRPr="00F44D6D">
        <w:rPr>
          <w:rFonts w:ascii="Garamond" w:hAnsi="Garamond"/>
          <w:sz w:val="24"/>
          <w:szCs w:val="24"/>
        </w:rPr>
        <w:t>In</w:t>
      </w:r>
      <w:r w:rsidRPr="00F44D6D">
        <w:rPr>
          <w:rFonts w:ascii="Garamond" w:hAnsi="Garamond" w:cs="Arial"/>
          <w:sz w:val="24"/>
          <w:szCs w:val="24"/>
        </w:rPr>
        <w:t>frequent</w:t>
      </w:r>
      <w:r w:rsidRPr="00F44D6D">
        <w:rPr>
          <w:rFonts w:ascii="Garamond" w:hAnsi="Garamond" w:cs="Arial"/>
          <w:sz w:val="24"/>
          <w:szCs w:val="24"/>
        </w:rPr>
        <w:tab/>
      </w:r>
      <w:r w:rsidRPr="00F44D6D">
        <w:rPr>
          <w:rFonts w:ascii="Garamond" w:hAnsi="Garamond"/>
          <w:sz w:val="24"/>
          <w:szCs w:val="24"/>
        </w:rPr>
        <w:fldChar w:fldCharType="begin">
          <w:ffData>
            <w:name w:val=""/>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r w:rsidRPr="00F44D6D">
        <w:rPr>
          <w:rFonts w:ascii="Garamond" w:hAnsi="Garamond"/>
          <w:sz w:val="24"/>
          <w:szCs w:val="24"/>
        </w:rPr>
        <w:t>Occasional</w:t>
      </w:r>
      <w:r w:rsidRPr="00F44D6D">
        <w:rPr>
          <w:rFonts w:ascii="Garamond" w:hAnsi="Garamond"/>
          <w:sz w:val="24"/>
          <w:szCs w:val="24"/>
        </w:rPr>
        <w:tab/>
      </w:r>
      <w:r w:rsidR="00FC136E" w:rsidRPr="00F44D6D">
        <w:rPr>
          <w:rFonts w:ascii="Garamond" w:hAnsi="Garamond"/>
          <w:sz w:val="24"/>
          <w:szCs w:val="24"/>
        </w:rPr>
        <w:fldChar w:fldCharType="begin">
          <w:ffData>
            <w:name w:val=""/>
            <w:enabled/>
            <w:calcOnExit w:val="0"/>
            <w:checkBox>
              <w:sizeAuto/>
              <w:default w:val="1"/>
            </w:checkBox>
          </w:ffData>
        </w:fldChar>
      </w:r>
      <w:r w:rsidR="00FC136E"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C136E" w:rsidRPr="00F44D6D">
        <w:rPr>
          <w:rFonts w:ascii="Garamond" w:hAnsi="Garamond"/>
          <w:sz w:val="24"/>
          <w:szCs w:val="24"/>
        </w:rPr>
        <w:fldChar w:fldCharType="end"/>
      </w:r>
      <w:r w:rsidRPr="00F44D6D">
        <w:rPr>
          <w:rFonts w:ascii="Garamond" w:hAnsi="Garamond"/>
          <w:sz w:val="24"/>
          <w:szCs w:val="24"/>
        </w:rPr>
        <w:t xml:space="preserve"> Frequent</w:t>
      </w:r>
    </w:p>
    <w:p w:rsidR="00813D66" w:rsidRPr="00F44D6D" w:rsidRDefault="00813D66" w:rsidP="00F44D6D">
      <w:pPr>
        <w:jc w:val="both"/>
        <w:rPr>
          <w:rFonts w:ascii="Garamond" w:hAnsi="Garamond" w:cs="Arial"/>
          <w:sz w:val="24"/>
          <w:szCs w:val="24"/>
        </w:rPr>
      </w:pPr>
      <w:r w:rsidRPr="00F44D6D">
        <w:rPr>
          <w:rFonts w:ascii="Garamond" w:hAnsi="Garamond" w:cs="Arial"/>
          <w:sz w:val="24"/>
          <w:szCs w:val="24"/>
        </w:rPr>
        <w:tab/>
        <w:t>Overnight</w:t>
      </w:r>
      <w:r w:rsidRPr="00F44D6D">
        <w:rPr>
          <w:rFonts w:ascii="Garamond" w:hAnsi="Garamond" w:cs="Arial"/>
          <w:sz w:val="24"/>
          <w:szCs w:val="24"/>
        </w:rPr>
        <w:tab/>
      </w:r>
      <w:r w:rsidRPr="00F44D6D">
        <w:rPr>
          <w:rFonts w:ascii="Garamond" w:hAnsi="Garamond" w:cs="Arial"/>
          <w:sz w:val="24"/>
          <w:szCs w:val="24"/>
        </w:rPr>
        <w:tab/>
      </w:r>
      <w:r w:rsidR="00FC136E" w:rsidRPr="00F44D6D">
        <w:rPr>
          <w:rFonts w:ascii="Garamond" w:hAnsi="Garamond"/>
          <w:sz w:val="24"/>
          <w:szCs w:val="24"/>
        </w:rPr>
        <w:fldChar w:fldCharType="begin">
          <w:ffData>
            <w:name w:val=""/>
            <w:enabled/>
            <w:calcOnExit w:val="0"/>
            <w:checkBox>
              <w:sizeAuto/>
              <w:default w:val="1"/>
            </w:checkBox>
          </w:ffData>
        </w:fldChar>
      </w:r>
      <w:r w:rsidR="00FC136E"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C136E" w:rsidRPr="00F44D6D">
        <w:rPr>
          <w:rFonts w:ascii="Garamond" w:hAnsi="Garamond"/>
          <w:sz w:val="24"/>
          <w:szCs w:val="24"/>
        </w:rPr>
        <w:fldChar w:fldCharType="end"/>
      </w:r>
      <w:r w:rsidRPr="00F44D6D">
        <w:rPr>
          <w:rFonts w:ascii="Garamond" w:hAnsi="Garamond"/>
          <w:sz w:val="24"/>
          <w:szCs w:val="24"/>
        </w:rPr>
        <w:t>In</w:t>
      </w:r>
      <w:r w:rsidRPr="00F44D6D">
        <w:rPr>
          <w:rFonts w:ascii="Garamond" w:hAnsi="Garamond" w:cs="Arial"/>
          <w:sz w:val="24"/>
          <w:szCs w:val="24"/>
        </w:rPr>
        <w:t>frequent</w:t>
      </w:r>
      <w:r w:rsidRPr="00F44D6D">
        <w:rPr>
          <w:rFonts w:ascii="Garamond" w:hAnsi="Garamond" w:cs="Arial"/>
          <w:sz w:val="24"/>
          <w:szCs w:val="24"/>
        </w:rPr>
        <w:tab/>
      </w:r>
      <w:r w:rsidRPr="00F44D6D">
        <w:rPr>
          <w:rFonts w:ascii="Garamond" w:hAnsi="Garamond"/>
          <w:sz w:val="24"/>
          <w:szCs w:val="24"/>
        </w:rPr>
        <w:fldChar w:fldCharType="begin">
          <w:ffData>
            <w:name w:val=""/>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r w:rsidRPr="00F44D6D">
        <w:rPr>
          <w:rFonts w:ascii="Garamond" w:hAnsi="Garamond"/>
          <w:sz w:val="24"/>
          <w:szCs w:val="24"/>
        </w:rPr>
        <w:t>Occasional</w:t>
      </w:r>
      <w:r w:rsidRPr="00F44D6D">
        <w:rPr>
          <w:rFonts w:ascii="Garamond" w:hAnsi="Garamond"/>
          <w:sz w:val="24"/>
          <w:szCs w:val="24"/>
        </w:rPr>
        <w:tab/>
      </w:r>
      <w:r w:rsidRPr="00F44D6D">
        <w:rPr>
          <w:rFonts w:ascii="Garamond" w:hAnsi="Garamond"/>
          <w:sz w:val="24"/>
          <w:szCs w:val="24"/>
        </w:rPr>
        <w:fldChar w:fldCharType="begin">
          <w:ffData>
            <w:name w:val=""/>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r w:rsidRPr="00F44D6D">
        <w:rPr>
          <w:rFonts w:ascii="Garamond" w:hAnsi="Garamond"/>
          <w:sz w:val="24"/>
          <w:szCs w:val="24"/>
        </w:rPr>
        <w:t xml:space="preserve"> Frequent</w:t>
      </w:r>
    </w:p>
    <w:p w:rsidR="00D14088" w:rsidRPr="00F44D6D" w:rsidRDefault="00813D66" w:rsidP="00F44D6D">
      <w:pPr>
        <w:jc w:val="both"/>
        <w:rPr>
          <w:rFonts w:ascii="Garamond" w:hAnsi="Garamond"/>
          <w:sz w:val="24"/>
          <w:szCs w:val="24"/>
        </w:rPr>
      </w:pPr>
      <w:r w:rsidRPr="00F44D6D">
        <w:rPr>
          <w:rFonts w:ascii="Garamond" w:hAnsi="Garamond" w:cs="Arial"/>
          <w:sz w:val="24"/>
          <w:szCs w:val="24"/>
        </w:rPr>
        <w:tab/>
        <w:t>Weekend and Nights</w:t>
      </w:r>
      <w:r w:rsidRPr="00F44D6D">
        <w:rPr>
          <w:rFonts w:ascii="Garamond" w:hAnsi="Garamond" w:cs="Arial"/>
          <w:sz w:val="24"/>
          <w:szCs w:val="24"/>
        </w:rPr>
        <w:tab/>
      </w:r>
      <w:r w:rsidR="00F44D6D" w:rsidRPr="00F44D6D">
        <w:rPr>
          <w:rFonts w:ascii="Garamond" w:hAnsi="Garamond"/>
          <w:sz w:val="24"/>
          <w:szCs w:val="24"/>
        </w:rPr>
        <w:fldChar w:fldCharType="begin">
          <w:ffData>
            <w:name w:val=""/>
            <w:enabled/>
            <w:calcOnExit w:val="0"/>
            <w:checkBox>
              <w:sizeAuto/>
              <w:default w:val="1"/>
            </w:checkBox>
          </w:ffData>
        </w:fldChar>
      </w:r>
      <w:r w:rsidR="00F44D6D"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44D6D" w:rsidRPr="00F44D6D">
        <w:rPr>
          <w:rFonts w:ascii="Garamond" w:hAnsi="Garamond"/>
          <w:sz w:val="24"/>
          <w:szCs w:val="24"/>
        </w:rPr>
        <w:fldChar w:fldCharType="end"/>
      </w:r>
      <w:r w:rsidRPr="00F44D6D">
        <w:rPr>
          <w:rFonts w:ascii="Garamond" w:hAnsi="Garamond"/>
          <w:sz w:val="24"/>
          <w:szCs w:val="24"/>
        </w:rPr>
        <w:t>In</w:t>
      </w:r>
      <w:r w:rsidRPr="00F44D6D">
        <w:rPr>
          <w:rFonts w:ascii="Garamond" w:hAnsi="Garamond" w:cs="Arial"/>
          <w:sz w:val="24"/>
          <w:szCs w:val="24"/>
        </w:rPr>
        <w:t>frequent</w:t>
      </w:r>
      <w:r w:rsidRPr="00F44D6D">
        <w:rPr>
          <w:rFonts w:ascii="Garamond" w:hAnsi="Garamond" w:cs="Arial"/>
          <w:sz w:val="24"/>
          <w:szCs w:val="24"/>
        </w:rPr>
        <w:tab/>
      </w:r>
      <w:r w:rsidR="00F44D6D">
        <w:rPr>
          <w:rFonts w:ascii="Garamond" w:hAnsi="Garamond"/>
          <w:sz w:val="24"/>
          <w:szCs w:val="24"/>
        </w:rPr>
        <w:fldChar w:fldCharType="begin">
          <w:ffData>
            <w:name w:val=""/>
            <w:enabled w:val="0"/>
            <w:calcOnExit w:val="0"/>
            <w:checkBox>
              <w:sizeAuto/>
              <w:default w:val="0"/>
            </w:checkBox>
          </w:ffData>
        </w:fldChar>
      </w:r>
      <w:r w:rsid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00F44D6D">
        <w:rPr>
          <w:rFonts w:ascii="Garamond" w:hAnsi="Garamond"/>
          <w:sz w:val="24"/>
          <w:szCs w:val="24"/>
        </w:rPr>
        <w:fldChar w:fldCharType="end"/>
      </w:r>
      <w:r w:rsidRPr="00F44D6D">
        <w:rPr>
          <w:rFonts w:ascii="Garamond" w:hAnsi="Garamond"/>
          <w:sz w:val="24"/>
          <w:szCs w:val="24"/>
        </w:rPr>
        <w:t>Occasional</w:t>
      </w:r>
      <w:r w:rsidRPr="00F44D6D">
        <w:rPr>
          <w:rFonts w:ascii="Garamond" w:hAnsi="Garamond"/>
          <w:sz w:val="24"/>
          <w:szCs w:val="24"/>
        </w:rPr>
        <w:tab/>
      </w:r>
      <w:r w:rsidRPr="00F44D6D">
        <w:rPr>
          <w:rFonts w:ascii="Garamond" w:hAnsi="Garamond"/>
          <w:sz w:val="24"/>
          <w:szCs w:val="24"/>
        </w:rPr>
        <w:fldChar w:fldCharType="begin">
          <w:ffData>
            <w:name w:val=""/>
            <w:enabled/>
            <w:calcOnExit w:val="0"/>
            <w:checkBox>
              <w:sizeAuto/>
              <w:default w:val="0"/>
            </w:checkBox>
          </w:ffData>
        </w:fldChar>
      </w:r>
      <w:r w:rsidRPr="00F44D6D">
        <w:rPr>
          <w:rFonts w:ascii="Garamond" w:hAnsi="Garamond"/>
          <w:sz w:val="24"/>
          <w:szCs w:val="24"/>
        </w:rPr>
        <w:instrText xml:space="preserve"> FORMCHECKBOX </w:instrText>
      </w:r>
      <w:r w:rsidR="00E97AB2">
        <w:rPr>
          <w:rFonts w:ascii="Garamond" w:hAnsi="Garamond"/>
          <w:sz w:val="24"/>
          <w:szCs w:val="24"/>
        </w:rPr>
      </w:r>
      <w:r w:rsidR="00E97AB2">
        <w:rPr>
          <w:rFonts w:ascii="Garamond" w:hAnsi="Garamond"/>
          <w:sz w:val="24"/>
          <w:szCs w:val="24"/>
        </w:rPr>
        <w:fldChar w:fldCharType="separate"/>
      </w:r>
      <w:r w:rsidRPr="00F44D6D">
        <w:rPr>
          <w:rFonts w:ascii="Garamond" w:hAnsi="Garamond"/>
          <w:sz w:val="24"/>
          <w:szCs w:val="24"/>
        </w:rPr>
        <w:fldChar w:fldCharType="end"/>
      </w:r>
      <w:r w:rsidRPr="00F44D6D">
        <w:rPr>
          <w:rFonts w:ascii="Garamond" w:hAnsi="Garamond"/>
          <w:sz w:val="24"/>
          <w:szCs w:val="24"/>
        </w:rPr>
        <w:t xml:space="preserve"> Frequent</w:t>
      </w:r>
    </w:p>
    <w:p w:rsidR="00D14088" w:rsidRPr="00F44D6D" w:rsidRDefault="00D14088" w:rsidP="00F44D6D">
      <w:pPr>
        <w:ind w:left="720"/>
        <w:jc w:val="both"/>
        <w:rPr>
          <w:rFonts w:ascii="Garamond" w:hAnsi="Garamond" w:cs="Arial"/>
          <w:sz w:val="24"/>
          <w:szCs w:val="24"/>
        </w:rPr>
      </w:pPr>
      <w:r w:rsidRPr="00F44D6D">
        <w:rPr>
          <w:rFonts w:ascii="Garamond" w:hAnsi="Garamond" w:cs="Arial"/>
          <w:sz w:val="24"/>
          <w:szCs w:val="24"/>
        </w:rPr>
        <w:tab/>
        <w:t xml:space="preserve">Infrequent </w:t>
      </w:r>
      <w:r w:rsidRPr="00F44D6D">
        <w:rPr>
          <w:rFonts w:ascii="Garamond" w:hAnsi="Garamond" w:cs="Arial"/>
          <w:sz w:val="24"/>
          <w:szCs w:val="24"/>
        </w:rPr>
        <w:tab/>
        <w:t>(2 to 3 times year)</w:t>
      </w:r>
    </w:p>
    <w:p w:rsidR="00D14088" w:rsidRPr="00F44D6D" w:rsidRDefault="00D14088" w:rsidP="00F44D6D">
      <w:pPr>
        <w:ind w:left="720"/>
        <w:jc w:val="both"/>
        <w:rPr>
          <w:rFonts w:ascii="Garamond" w:hAnsi="Garamond" w:cs="Arial"/>
          <w:sz w:val="24"/>
          <w:szCs w:val="24"/>
        </w:rPr>
      </w:pPr>
      <w:r w:rsidRPr="00F44D6D">
        <w:rPr>
          <w:rFonts w:ascii="Garamond" w:hAnsi="Garamond" w:cs="Arial"/>
          <w:sz w:val="24"/>
          <w:szCs w:val="24"/>
        </w:rPr>
        <w:tab/>
        <w:t xml:space="preserve">Occasional </w:t>
      </w:r>
      <w:r w:rsidRPr="00F44D6D">
        <w:rPr>
          <w:rFonts w:ascii="Garamond" w:hAnsi="Garamond" w:cs="Arial"/>
          <w:sz w:val="24"/>
          <w:szCs w:val="24"/>
        </w:rPr>
        <w:tab/>
        <w:t>(2 to 3 times Month)</w:t>
      </w:r>
    </w:p>
    <w:p w:rsidR="00D14088" w:rsidRPr="00F44D6D" w:rsidRDefault="00D14088" w:rsidP="00F44D6D">
      <w:pPr>
        <w:ind w:left="720"/>
        <w:jc w:val="both"/>
        <w:rPr>
          <w:rFonts w:ascii="Garamond" w:hAnsi="Garamond" w:cs="Arial"/>
          <w:sz w:val="24"/>
          <w:szCs w:val="24"/>
        </w:rPr>
      </w:pPr>
      <w:r w:rsidRPr="00F44D6D">
        <w:rPr>
          <w:rFonts w:ascii="Garamond" w:hAnsi="Garamond" w:cs="Arial"/>
          <w:sz w:val="24"/>
          <w:szCs w:val="24"/>
        </w:rPr>
        <w:tab/>
        <w:t xml:space="preserve">Frequent </w:t>
      </w:r>
      <w:r w:rsidRPr="00F44D6D">
        <w:rPr>
          <w:rFonts w:ascii="Garamond" w:hAnsi="Garamond" w:cs="Arial"/>
          <w:sz w:val="24"/>
          <w:szCs w:val="24"/>
        </w:rPr>
        <w:tab/>
        <w:t>(2 to 3 times Week)</w:t>
      </w:r>
    </w:p>
    <w:p w:rsidR="00EF0B45" w:rsidRPr="00F44D6D" w:rsidRDefault="00EF0B45" w:rsidP="00F44D6D">
      <w:pPr>
        <w:jc w:val="both"/>
        <w:rPr>
          <w:rFonts w:ascii="Garamond" w:hAnsi="Garamond" w:cs="Arial"/>
          <w:sz w:val="24"/>
          <w:szCs w:val="24"/>
        </w:rPr>
      </w:pPr>
    </w:p>
    <w:bookmarkEnd w:id="1"/>
    <w:bookmarkEnd w:id="2"/>
    <w:p w:rsidR="00D14088" w:rsidRPr="00F44D6D" w:rsidRDefault="00D14088" w:rsidP="00F44D6D">
      <w:pPr>
        <w:pStyle w:val="BodyText3"/>
        <w:spacing w:after="0"/>
        <w:jc w:val="both"/>
        <w:rPr>
          <w:rFonts w:ascii="Garamond" w:hAnsi="Garamond" w:cs="Arial"/>
          <w:sz w:val="24"/>
          <w:szCs w:val="24"/>
        </w:rPr>
      </w:pPr>
      <w:r w:rsidRPr="00F44D6D">
        <w:rPr>
          <w:rFonts w:ascii="Garamond" w:hAnsi="Garamond" w:cs="Arial"/>
          <w:sz w:val="24"/>
          <w:szCs w:val="24"/>
        </w:rPr>
        <w:lastRenderedPageBreak/>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rsidR="00D14088" w:rsidRPr="00F44D6D" w:rsidRDefault="00D14088" w:rsidP="00F44D6D">
      <w:pPr>
        <w:pStyle w:val="BodyText3"/>
        <w:spacing w:after="0"/>
        <w:jc w:val="both"/>
        <w:rPr>
          <w:rFonts w:ascii="Garamond" w:hAnsi="Garamond" w:cs="Arial"/>
          <w:sz w:val="24"/>
          <w:szCs w:val="24"/>
        </w:rPr>
      </w:pPr>
    </w:p>
    <w:p w:rsidR="00D14088" w:rsidRPr="00F44D6D" w:rsidRDefault="00D14088" w:rsidP="00F44D6D">
      <w:pPr>
        <w:pBdr>
          <w:top w:val="single" w:sz="18" w:space="1" w:color="auto"/>
        </w:pBdr>
        <w:jc w:val="both"/>
        <w:rPr>
          <w:rFonts w:ascii="Garamond" w:hAnsi="Garamond" w:cs="Arial"/>
          <w:b/>
          <w:sz w:val="24"/>
          <w:szCs w:val="24"/>
        </w:rPr>
      </w:pPr>
    </w:p>
    <w:p w:rsidR="00D14088" w:rsidRPr="00F44D6D" w:rsidRDefault="00D14088" w:rsidP="00F44D6D">
      <w:pPr>
        <w:pStyle w:val="BodyText3"/>
        <w:spacing w:after="0"/>
        <w:jc w:val="both"/>
        <w:rPr>
          <w:rFonts w:ascii="Garamond" w:hAnsi="Garamond" w:cs="Arial"/>
          <w:b/>
          <w:sz w:val="24"/>
          <w:szCs w:val="24"/>
        </w:rPr>
      </w:pPr>
      <w:r w:rsidRPr="00F44D6D">
        <w:rPr>
          <w:rFonts w:ascii="Garamond" w:hAnsi="Garamond" w:cs="Arial"/>
          <w:b/>
          <w:sz w:val="24"/>
          <w:szCs w:val="24"/>
        </w:rPr>
        <w:t>Drug Free Workplace:</w:t>
      </w:r>
    </w:p>
    <w:p w:rsidR="00D14088" w:rsidRPr="00F44D6D" w:rsidRDefault="00D14088" w:rsidP="00F44D6D">
      <w:pPr>
        <w:pStyle w:val="BodyText3"/>
        <w:spacing w:after="0"/>
        <w:jc w:val="both"/>
        <w:rPr>
          <w:rFonts w:ascii="Garamond" w:hAnsi="Garamond" w:cs="Arial"/>
          <w:sz w:val="24"/>
          <w:szCs w:val="24"/>
        </w:rPr>
      </w:pPr>
      <w:r w:rsidRPr="00F44D6D">
        <w:rPr>
          <w:rFonts w:ascii="Garamond" w:hAnsi="Garamond" w:cs="Arial"/>
          <w:sz w:val="24"/>
          <w:szCs w:val="24"/>
        </w:rPr>
        <w:t xml:space="preserve">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w:t>
      </w:r>
      <w:proofErr w:type="gramStart"/>
      <w:r w:rsidRPr="00F44D6D">
        <w:rPr>
          <w:rFonts w:ascii="Garamond" w:hAnsi="Garamond" w:cs="Arial"/>
          <w:sz w:val="24"/>
          <w:szCs w:val="24"/>
        </w:rPr>
        <w:t>organization</w:t>
      </w:r>
      <w:r w:rsidR="007A72FF" w:rsidRPr="00F44D6D">
        <w:rPr>
          <w:rFonts w:ascii="Garamond" w:hAnsi="Garamond" w:cs="Arial"/>
          <w:sz w:val="24"/>
          <w:szCs w:val="24"/>
        </w:rPr>
        <w:t>’</w:t>
      </w:r>
      <w:r w:rsidRPr="00F44D6D">
        <w:rPr>
          <w:rFonts w:ascii="Garamond" w:hAnsi="Garamond" w:cs="Arial"/>
          <w:sz w:val="24"/>
          <w:szCs w:val="24"/>
        </w:rPr>
        <w:t>s</w:t>
      </w:r>
      <w:proofErr w:type="gramEnd"/>
      <w:r w:rsidRPr="00F44D6D">
        <w:rPr>
          <w:rFonts w:ascii="Garamond" w:hAnsi="Garamond" w:cs="Arial"/>
          <w:sz w:val="24"/>
          <w:szCs w:val="24"/>
        </w:rPr>
        <w:t xml:space="preserve"> inter/intranet.</w:t>
      </w:r>
    </w:p>
    <w:p w:rsidR="00D14088" w:rsidRPr="00F44D6D" w:rsidRDefault="00D14088" w:rsidP="00F44D6D">
      <w:pPr>
        <w:pStyle w:val="BodyText3"/>
        <w:spacing w:after="0"/>
        <w:jc w:val="both"/>
        <w:rPr>
          <w:rFonts w:ascii="Garamond" w:hAnsi="Garamond" w:cs="Arial"/>
          <w:b/>
          <w:sz w:val="24"/>
          <w:szCs w:val="24"/>
        </w:rPr>
      </w:pPr>
    </w:p>
    <w:p w:rsidR="00D14088" w:rsidRPr="00F44D6D" w:rsidRDefault="00D14088" w:rsidP="00F44D6D">
      <w:pPr>
        <w:pStyle w:val="BodyText3"/>
        <w:spacing w:after="0"/>
        <w:jc w:val="both"/>
        <w:rPr>
          <w:rFonts w:ascii="Garamond" w:hAnsi="Garamond" w:cs="Arial"/>
          <w:b/>
          <w:sz w:val="24"/>
          <w:szCs w:val="24"/>
        </w:rPr>
      </w:pPr>
      <w:r w:rsidRPr="00F44D6D">
        <w:rPr>
          <w:rFonts w:ascii="Garamond" w:hAnsi="Garamond" w:cs="Arial"/>
          <w:b/>
          <w:sz w:val="24"/>
          <w:szCs w:val="24"/>
        </w:rPr>
        <w:t>Signature Block:</w:t>
      </w:r>
    </w:p>
    <w:p w:rsidR="00D14088" w:rsidRPr="00F44D6D" w:rsidRDefault="00D14088" w:rsidP="00F44D6D">
      <w:pPr>
        <w:pStyle w:val="BodyText3"/>
        <w:spacing w:after="0"/>
        <w:jc w:val="both"/>
        <w:rPr>
          <w:rFonts w:ascii="Garamond" w:hAnsi="Garamond" w:cs="Arial"/>
          <w:sz w:val="24"/>
          <w:szCs w:val="24"/>
        </w:rPr>
      </w:pPr>
      <w:r w:rsidRPr="00F44D6D">
        <w:rPr>
          <w:rFonts w:ascii="Garamond" w:hAnsi="Garamond" w:cs="Arial"/>
          <w:sz w:val="24"/>
          <w:szCs w:val="24"/>
        </w:rPr>
        <w:t>By signing below, I agree and understand that I must satisfactorily perform each responsibility set forth to continue my employment with PSF.</w:t>
      </w:r>
    </w:p>
    <w:p w:rsidR="00D14088" w:rsidRPr="00F44D6D" w:rsidRDefault="00D14088" w:rsidP="00F44D6D">
      <w:pPr>
        <w:pStyle w:val="BodyText3"/>
        <w:spacing w:after="0"/>
        <w:jc w:val="both"/>
        <w:rPr>
          <w:rFonts w:ascii="Garamond" w:hAnsi="Garamond" w:cs="Arial"/>
          <w:b/>
          <w:sz w:val="24"/>
          <w:szCs w:val="24"/>
        </w:rPr>
      </w:pPr>
    </w:p>
    <w:p w:rsidR="00D14088" w:rsidRPr="00F44D6D" w:rsidRDefault="00D14088" w:rsidP="00F44D6D">
      <w:pPr>
        <w:pStyle w:val="BodyText3"/>
        <w:spacing w:after="0"/>
        <w:jc w:val="both"/>
        <w:rPr>
          <w:rFonts w:ascii="Garamond" w:hAnsi="Garamond" w:cs="Arial"/>
          <w:b/>
          <w:sz w:val="24"/>
          <w:szCs w:val="24"/>
        </w:rPr>
      </w:pPr>
    </w:p>
    <w:p w:rsidR="00D14088" w:rsidRPr="00F44D6D" w:rsidRDefault="00D14088" w:rsidP="00F44D6D">
      <w:pPr>
        <w:jc w:val="both"/>
        <w:rPr>
          <w:rFonts w:ascii="Garamond" w:hAnsi="Garamond" w:cs="Arial"/>
          <w:b/>
          <w:sz w:val="24"/>
          <w:szCs w:val="24"/>
        </w:rPr>
      </w:pPr>
    </w:p>
    <w:p w:rsidR="00D14088" w:rsidRPr="00F44D6D" w:rsidRDefault="00D14088" w:rsidP="00F44D6D">
      <w:pPr>
        <w:jc w:val="both"/>
        <w:rPr>
          <w:rFonts w:ascii="Garamond" w:hAnsi="Garamond" w:cs="Arial"/>
          <w:b/>
          <w:sz w:val="24"/>
          <w:szCs w:val="24"/>
        </w:rPr>
      </w:pPr>
      <w:r w:rsidRPr="00F44D6D">
        <w:rPr>
          <w:rFonts w:ascii="Garamond" w:hAnsi="Garamond" w:cs="Arial"/>
          <w:b/>
          <w:sz w:val="24"/>
          <w:szCs w:val="24"/>
        </w:rPr>
        <w:t>_____________________________</w:t>
      </w:r>
      <w:r w:rsidRPr="00F44D6D">
        <w:rPr>
          <w:rFonts w:ascii="Garamond" w:hAnsi="Garamond" w:cs="Arial"/>
          <w:b/>
          <w:sz w:val="24"/>
          <w:szCs w:val="24"/>
        </w:rPr>
        <w:tab/>
      </w:r>
      <w:r w:rsidRPr="00F44D6D">
        <w:rPr>
          <w:rFonts w:ascii="Garamond" w:hAnsi="Garamond" w:cs="Arial"/>
          <w:b/>
          <w:sz w:val="24"/>
          <w:szCs w:val="24"/>
        </w:rPr>
        <w:tab/>
        <w:t>______________________________</w:t>
      </w:r>
    </w:p>
    <w:p w:rsidR="00D14088" w:rsidRPr="00F44D6D" w:rsidRDefault="00D14088" w:rsidP="00F44D6D">
      <w:pPr>
        <w:jc w:val="both"/>
        <w:rPr>
          <w:rFonts w:ascii="Garamond" w:hAnsi="Garamond" w:cs="Arial"/>
          <w:b/>
          <w:sz w:val="24"/>
          <w:szCs w:val="24"/>
        </w:rPr>
      </w:pPr>
      <w:r w:rsidRPr="00F44D6D">
        <w:rPr>
          <w:rFonts w:ascii="Garamond" w:hAnsi="Garamond" w:cs="Arial"/>
          <w:b/>
          <w:sz w:val="24"/>
          <w:szCs w:val="24"/>
        </w:rPr>
        <w:t>Employee Name (Print)</w:t>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t>Supervisor’s Name (Print)</w:t>
      </w:r>
    </w:p>
    <w:p w:rsidR="00D14088" w:rsidRPr="00F44D6D" w:rsidRDefault="00D14088" w:rsidP="00F44D6D">
      <w:pPr>
        <w:jc w:val="both"/>
        <w:rPr>
          <w:rFonts w:ascii="Garamond" w:hAnsi="Garamond" w:cs="Arial"/>
          <w:b/>
          <w:sz w:val="24"/>
          <w:szCs w:val="24"/>
        </w:rPr>
      </w:pPr>
    </w:p>
    <w:p w:rsidR="00D14088" w:rsidRPr="00F44D6D" w:rsidRDefault="00D14088" w:rsidP="00F44D6D">
      <w:pPr>
        <w:jc w:val="both"/>
        <w:rPr>
          <w:rFonts w:ascii="Garamond" w:hAnsi="Garamond" w:cs="Arial"/>
          <w:b/>
          <w:sz w:val="24"/>
          <w:szCs w:val="24"/>
        </w:rPr>
      </w:pPr>
    </w:p>
    <w:p w:rsidR="00D14088" w:rsidRPr="00F44D6D" w:rsidRDefault="00D14088" w:rsidP="00F44D6D">
      <w:pPr>
        <w:jc w:val="both"/>
        <w:rPr>
          <w:rFonts w:ascii="Garamond" w:hAnsi="Garamond" w:cs="Arial"/>
          <w:b/>
          <w:sz w:val="24"/>
          <w:szCs w:val="24"/>
        </w:rPr>
      </w:pPr>
      <w:r w:rsidRPr="00F44D6D">
        <w:rPr>
          <w:rFonts w:ascii="Garamond" w:hAnsi="Garamond" w:cs="Arial"/>
          <w:b/>
          <w:sz w:val="24"/>
          <w:szCs w:val="24"/>
        </w:rPr>
        <w:t>_____________________________</w:t>
      </w:r>
      <w:r w:rsidRPr="00F44D6D">
        <w:rPr>
          <w:rFonts w:ascii="Garamond" w:hAnsi="Garamond" w:cs="Arial"/>
          <w:b/>
          <w:sz w:val="24"/>
          <w:szCs w:val="24"/>
        </w:rPr>
        <w:tab/>
      </w:r>
      <w:r w:rsidRPr="00F44D6D">
        <w:rPr>
          <w:rFonts w:ascii="Garamond" w:hAnsi="Garamond" w:cs="Arial"/>
          <w:b/>
          <w:sz w:val="24"/>
          <w:szCs w:val="24"/>
        </w:rPr>
        <w:tab/>
        <w:t>______________________________</w:t>
      </w:r>
    </w:p>
    <w:p w:rsidR="00D14088" w:rsidRPr="00F44D6D" w:rsidRDefault="00D14088" w:rsidP="00F44D6D">
      <w:pPr>
        <w:jc w:val="both"/>
        <w:rPr>
          <w:rFonts w:ascii="Garamond" w:hAnsi="Garamond" w:cs="Arial"/>
          <w:b/>
          <w:sz w:val="24"/>
          <w:szCs w:val="24"/>
        </w:rPr>
      </w:pPr>
      <w:r w:rsidRPr="00F44D6D">
        <w:rPr>
          <w:rFonts w:ascii="Garamond" w:hAnsi="Garamond" w:cs="Arial"/>
          <w:b/>
          <w:sz w:val="24"/>
          <w:szCs w:val="24"/>
        </w:rPr>
        <w:t>Employee Signature</w:t>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t>Supervisor’s Signature</w:t>
      </w:r>
    </w:p>
    <w:p w:rsidR="00D14088" w:rsidRPr="00F44D6D" w:rsidRDefault="00D14088" w:rsidP="00F44D6D">
      <w:pPr>
        <w:jc w:val="both"/>
        <w:rPr>
          <w:rFonts w:ascii="Garamond" w:hAnsi="Garamond" w:cs="Arial"/>
          <w:b/>
          <w:sz w:val="24"/>
          <w:szCs w:val="24"/>
        </w:rPr>
      </w:pPr>
    </w:p>
    <w:p w:rsidR="00D14088" w:rsidRPr="00F44D6D" w:rsidRDefault="00D14088" w:rsidP="00F44D6D">
      <w:pPr>
        <w:jc w:val="both"/>
        <w:rPr>
          <w:rFonts w:ascii="Garamond" w:hAnsi="Garamond" w:cs="Arial"/>
          <w:b/>
          <w:sz w:val="24"/>
          <w:szCs w:val="24"/>
        </w:rPr>
      </w:pPr>
    </w:p>
    <w:p w:rsidR="00D14088" w:rsidRPr="00F44D6D" w:rsidRDefault="00D14088" w:rsidP="00F44D6D">
      <w:pPr>
        <w:jc w:val="both"/>
        <w:rPr>
          <w:rFonts w:ascii="Garamond" w:hAnsi="Garamond" w:cs="Arial"/>
          <w:b/>
          <w:sz w:val="24"/>
          <w:szCs w:val="24"/>
        </w:rPr>
      </w:pPr>
      <w:r w:rsidRPr="00F44D6D">
        <w:rPr>
          <w:rFonts w:ascii="Garamond" w:hAnsi="Garamond" w:cs="Arial"/>
          <w:b/>
          <w:sz w:val="24"/>
          <w:szCs w:val="24"/>
        </w:rPr>
        <w:t>____________</w:t>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t>_____________</w:t>
      </w:r>
    </w:p>
    <w:p w:rsidR="00D14088" w:rsidRPr="00F44D6D" w:rsidRDefault="00D14088" w:rsidP="00F44D6D">
      <w:pPr>
        <w:jc w:val="both"/>
        <w:rPr>
          <w:rFonts w:ascii="Garamond" w:hAnsi="Garamond" w:cs="Arial"/>
          <w:sz w:val="24"/>
          <w:szCs w:val="24"/>
        </w:rPr>
      </w:pPr>
      <w:r w:rsidRPr="00F44D6D">
        <w:rPr>
          <w:rFonts w:ascii="Garamond" w:hAnsi="Garamond" w:cs="Arial"/>
          <w:b/>
          <w:sz w:val="24"/>
          <w:szCs w:val="24"/>
        </w:rPr>
        <w:t>Date</w:t>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r>
      <w:r w:rsidRPr="00F44D6D">
        <w:rPr>
          <w:rFonts w:ascii="Garamond" w:hAnsi="Garamond" w:cs="Arial"/>
          <w:b/>
          <w:sz w:val="24"/>
          <w:szCs w:val="24"/>
        </w:rPr>
        <w:tab/>
      </w:r>
      <w:proofErr w:type="spellStart"/>
      <w:r w:rsidRPr="00F44D6D">
        <w:rPr>
          <w:rFonts w:ascii="Garamond" w:hAnsi="Garamond" w:cs="Arial"/>
          <w:b/>
          <w:sz w:val="24"/>
          <w:szCs w:val="24"/>
        </w:rPr>
        <w:t>Date</w:t>
      </w:r>
      <w:proofErr w:type="spellEnd"/>
    </w:p>
    <w:p w:rsidR="00FB1C80" w:rsidRPr="00F44D6D" w:rsidRDefault="00FB1C80" w:rsidP="00F44D6D">
      <w:pPr>
        <w:jc w:val="both"/>
        <w:rPr>
          <w:rFonts w:ascii="Garamond" w:hAnsi="Garamond"/>
          <w:sz w:val="24"/>
          <w:szCs w:val="24"/>
        </w:rPr>
      </w:pPr>
    </w:p>
    <w:sectPr w:rsidR="00FB1C80" w:rsidRPr="00F44D6D" w:rsidSect="0085676A">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3D" w:rsidRDefault="00E4773D">
      <w:r>
        <w:separator/>
      </w:r>
    </w:p>
  </w:endnote>
  <w:endnote w:type="continuationSeparator" w:id="0">
    <w:p w:rsidR="00E4773D" w:rsidRDefault="00E4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A1" w:rsidRDefault="00454FA1" w:rsidP="00FB1C8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97AB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3D" w:rsidRDefault="00E4773D">
      <w:r>
        <w:separator/>
      </w:r>
    </w:p>
  </w:footnote>
  <w:footnote w:type="continuationSeparator" w:id="0">
    <w:p w:rsidR="00E4773D" w:rsidRDefault="00E47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6DAD4"/>
    <w:lvl w:ilvl="0">
      <w:numFmt w:val="bullet"/>
      <w:lvlText w:val="*"/>
      <w:lvlJc w:val="left"/>
    </w:lvl>
  </w:abstractNum>
  <w:abstractNum w:abstractNumId="1" w15:restartNumberingAfterBreak="0">
    <w:nsid w:val="0D024A87"/>
    <w:multiLevelType w:val="hybridMultilevel"/>
    <w:tmpl w:val="B6EC086A"/>
    <w:lvl w:ilvl="0" w:tplc="0DC0F17E">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4973"/>
    <w:multiLevelType w:val="hybridMultilevel"/>
    <w:tmpl w:val="2C78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6B383A"/>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DE85D94"/>
    <w:multiLevelType w:val="hybridMultilevel"/>
    <w:tmpl w:val="28F6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17E52"/>
    <w:multiLevelType w:val="hybridMultilevel"/>
    <w:tmpl w:val="56B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F0584"/>
    <w:multiLevelType w:val="hybridMultilevel"/>
    <w:tmpl w:val="88D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66983"/>
    <w:multiLevelType w:val="hybridMultilevel"/>
    <w:tmpl w:val="E55C7C2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93D660C"/>
    <w:multiLevelType w:val="hybridMultilevel"/>
    <w:tmpl w:val="41104FE4"/>
    <w:lvl w:ilvl="0" w:tplc="0768841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5"/>
  </w:num>
  <w:num w:numId="4">
    <w:abstractNumId w:val="6"/>
  </w:num>
  <w:num w:numId="5">
    <w:abstractNumId w:val="4"/>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80"/>
    <w:rsid w:val="0007615A"/>
    <w:rsid w:val="000848BB"/>
    <w:rsid w:val="002310AF"/>
    <w:rsid w:val="002E4BB3"/>
    <w:rsid w:val="003E61C5"/>
    <w:rsid w:val="003F4602"/>
    <w:rsid w:val="00446374"/>
    <w:rsid w:val="00446DE9"/>
    <w:rsid w:val="00447CA5"/>
    <w:rsid w:val="00454FA1"/>
    <w:rsid w:val="004E67DB"/>
    <w:rsid w:val="0058655C"/>
    <w:rsid w:val="006F0111"/>
    <w:rsid w:val="00790671"/>
    <w:rsid w:val="007A72FF"/>
    <w:rsid w:val="00813D66"/>
    <w:rsid w:val="00834819"/>
    <w:rsid w:val="0085676A"/>
    <w:rsid w:val="00857900"/>
    <w:rsid w:val="00901162"/>
    <w:rsid w:val="009314B4"/>
    <w:rsid w:val="009C71A1"/>
    <w:rsid w:val="00A17D9B"/>
    <w:rsid w:val="00A3364A"/>
    <w:rsid w:val="00AC3EBB"/>
    <w:rsid w:val="00B33279"/>
    <w:rsid w:val="00BF0C69"/>
    <w:rsid w:val="00C223F2"/>
    <w:rsid w:val="00CA62D8"/>
    <w:rsid w:val="00D14088"/>
    <w:rsid w:val="00DB0864"/>
    <w:rsid w:val="00DE527A"/>
    <w:rsid w:val="00E4773D"/>
    <w:rsid w:val="00E779A0"/>
    <w:rsid w:val="00E97AB2"/>
    <w:rsid w:val="00EF0B45"/>
    <w:rsid w:val="00F44D6D"/>
    <w:rsid w:val="00FB1C80"/>
    <w:rsid w:val="00FC136E"/>
    <w:rsid w:val="00FE0FA0"/>
    <w:rsid w:val="00FE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4D67A"/>
  <w15:chartTrackingRefBased/>
  <w15:docId w15:val="{CBC7A4A7-24B0-4CF1-8611-5FE12B94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1C80"/>
    <w:pPr>
      <w:overflowPunct w:val="0"/>
      <w:autoSpaceDE w:val="0"/>
      <w:autoSpaceDN w:val="0"/>
      <w:adjustRightInd w:val="0"/>
      <w:textAlignment w:val="baseline"/>
    </w:pPr>
  </w:style>
  <w:style w:type="paragraph" w:styleId="Heading1">
    <w:name w:val="heading 1"/>
    <w:basedOn w:val="Normal"/>
    <w:next w:val="Normal"/>
    <w:link w:val="Heading1Char"/>
    <w:qFormat/>
    <w:rsid w:val="00FB1C80"/>
    <w:pPr>
      <w:keepNext/>
      <w:pBdr>
        <w:top w:val="single" w:sz="18" w:space="1" w:color="auto"/>
      </w:pBd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C80"/>
    <w:pPr>
      <w:tabs>
        <w:tab w:val="center" w:pos="4320"/>
        <w:tab w:val="right" w:pos="8640"/>
      </w:tabs>
    </w:pPr>
  </w:style>
  <w:style w:type="character" w:styleId="PageNumber">
    <w:name w:val="page number"/>
    <w:basedOn w:val="DefaultParagraphFont"/>
    <w:rsid w:val="00FB1C80"/>
  </w:style>
  <w:style w:type="character" w:customStyle="1" w:styleId="Heading1Char">
    <w:name w:val="Heading 1 Char"/>
    <w:link w:val="Heading1"/>
    <w:rsid w:val="00FB1C80"/>
    <w:rPr>
      <w:b/>
      <w:sz w:val="24"/>
      <w:lang w:val="en-US" w:eastAsia="en-US" w:bidi="ar-SA"/>
    </w:rPr>
  </w:style>
  <w:style w:type="paragraph" w:styleId="BalloonText">
    <w:name w:val="Balloon Text"/>
    <w:basedOn w:val="Normal"/>
    <w:semiHidden/>
    <w:rsid w:val="00BF0C69"/>
    <w:rPr>
      <w:rFonts w:ascii="Tahoma" w:hAnsi="Tahoma" w:cs="Tahoma"/>
      <w:sz w:val="16"/>
      <w:szCs w:val="16"/>
    </w:rPr>
  </w:style>
  <w:style w:type="paragraph" w:styleId="ListParagraph">
    <w:name w:val="List Paragraph"/>
    <w:basedOn w:val="Normal"/>
    <w:uiPriority w:val="34"/>
    <w:qFormat/>
    <w:rsid w:val="00DB0864"/>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3">
    <w:name w:val="Body Text 3"/>
    <w:basedOn w:val="Normal"/>
    <w:link w:val="BodyText3Char"/>
    <w:unhideWhenUsed/>
    <w:rsid w:val="00D14088"/>
    <w:pPr>
      <w:overflowPunct/>
      <w:autoSpaceDE/>
      <w:autoSpaceDN/>
      <w:adjustRightInd/>
      <w:spacing w:after="120"/>
      <w:textAlignment w:val="auto"/>
    </w:pPr>
    <w:rPr>
      <w:sz w:val="16"/>
      <w:szCs w:val="16"/>
    </w:rPr>
  </w:style>
  <w:style w:type="character" w:customStyle="1" w:styleId="BodyText3Char">
    <w:name w:val="Body Text 3 Char"/>
    <w:link w:val="BodyText3"/>
    <w:rsid w:val="00D140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PFSF</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Sallie.Milner</dc:creator>
  <cp:keywords/>
  <cp:lastModifiedBy>Amanda Brown</cp:lastModifiedBy>
  <cp:revision>4</cp:revision>
  <cp:lastPrinted>2009-09-15T13:27:00Z</cp:lastPrinted>
  <dcterms:created xsi:type="dcterms:W3CDTF">2020-04-30T17:58:00Z</dcterms:created>
  <dcterms:modified xsi:type="dcterms:W3CDTF">2020-06-04T20:43:00Z</dcterms:modified>
</cp:coreProperties>
</file>