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EF514" w14:textId="77777777" w:rsidR="00010740" w:rsidRPr="00521322" w:rsidRDefault="00FF0573" w:rsidP="00C94559">
      <w:pPr>
        <w:tabs>
          <w:tab w:val="left" w:pos="4770"/>
          <w:tab w:val="left" w:pos="6840"/>
        </w:tabs>
        <w:rPr>
          <w:rFonts w:ascii="Freestyle Script" w:hAnsi="Freestyle Script" w:cs="Estrangelo Edessa"/>
          <w:b/>
          <w:color w:val="548DD4"/>
          <w:sz w:val="57"/>
          <w:szCs w:val="57"/>
        </w:rPr>
      </w:pPr>
      <w:r>
        <w:rPr>
          <w:noProof/>
        </w:rPr>
        <mc:AlternateContent>
          <mc:Choice Requires="wps">
            <w:drawing>
              <wp:anchor distT="0" distB="0" distL="114300" distR="114300" simplePos="0" relativeHeight="251658240" behindDoc="1" locked="0" layoutInCell="1" allowOverlap="1" wp14:anchorId="60338D0F" wp14:editId="34B7689E">
                <wp:simplePos x="0" y="0"/>
                <wp:positionH relativeFrom="margin">
                  <wp:posOffset>152400</wp:posOffset>
                </wp:positionH>
                <wp:positionV relativeFrom="paragraph">
                  <wp:posOffset>-260985</wp:posOffset>
                </wp:positionV>
                <wp:extent cx="1447800" cy="14954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0" cy="1495425"/>
                        </a:xfrm>
                        <a:prstGeom prst="rect">
                          <a:avLst/>
                        </a:prstGeom>
                        <a:solidFill>
                          <a:sysClr val="window" lastClr="FFFFFF"/>
                        </a:solidFill>
                        <a:ln w="6350">
                          <a:noFill/>
                        </a:ln>
                        <a:effectLst/>
                      </wps:spPr>
                      <wps:txbx>
                        <w:txbxContent>
                          <w:p w14:paraId="0BAB5765" w14:textId="77777777" w:rsidR="007717EB" w:rsidRPr="00521322" w:rsidRDefault="00FF0573" w:rsidP="007717EB">
                            <w:pPr>
                              <w:jc w:val="center"/>
                              <w:rPr>
                                <w:rFonts w:ascii="Calibri" w:hAnsi="Calibri"/>
                                <w:b/>
                                <w:sz w:val="40"/>
                                <w:szCs w:val="40"/>
                              </w:rPr>
                            </w:pPr>
                            <w:r w:rsidRPr="001D4C08">
                              <w:rPr>
                                <w:noProof/>
                              </w:rPr>
                              <w:drawing>
                                <wp:inline distT="0" distB="0" distL="0" distR="0" wp14:anchorId="002952CE" wp14:editId="4C5A55A5">
                                  <wp:extent cx="1210310" cy="1541145"/>
                                  <wp:effectExtent l="0" t="0" r="0" b="0"/>
                                  <wp:docPr id="2" name="Picture 5" descr="Logo-Vertic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ogo-Vertical.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0310" cy="15411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338D0F" id="_x0000_t202" coordsize="21600,21600" o:spt="202" path="m,l,21600r21600,l21600,xe">
                <v:stroke joinstyle="miter"/>
                <v:path gradientshapeok="t" o:connecttype="rect"/>
              </v:shapetype>
              <v:shape id="Text Box 3" o:spid="_x0000_s1026" type="#_x0000_t202" style="position:absolute;margin-left:12pt;margin-top:-20.55pt;width:114pt;height:117.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" fillcolor="window" stroked="f" strokeweight=".5pt">
                <v:textbox>
                  <w:txbxContent>
                    <w:p w14:paraId="0BAB5765" w14:textId="77777777" w:rsidR="007717EB" w:rsidRPr="00521322" w:rsidRDefault="00FF0573" w:rsidP="007717EB">
                      <w:pPr>
                        <w:jc w:val="center"/>
                        <w:rPr>
                          <w:rFonts w:ascii="Calibri" w:hAnsi="Calibri"/>
                          <w:b/>
                          <w:sz w:val="40"/>
                          <w:szCs w:val="40"/>
                        </w:rPr>
                      </w:pPr>
                      <w:r w:rsidRPr="001D4C08">
                        <w:rPr>
                          <w:noProof/>
                        </w:rPr>
                        <w:drawing>
                          <wp:inline distT="0" distB="0" distL="0" distR="0" wp14:anchorId="002952CE" wp14:editId="4C5A55A5">
                            <wp:extent cx="1210310" cy="1541145"/>
                            <wp:effectExtent l="0" t="0" r="0" b="0"/>
                            <wp:docPr id="2" name="Picture 5" descr="Logo-Vertic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ogo-Vertical.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0310" cy="1541145"/>
                                    </a:xfrm>
                                    <a:prstGeom prst="rect">
                                      <a:avLst/>
                                    </a:prstGeom>
                                    <a:noFill/>
                                    <a:ln>
                                      <a:noFill/>
                                    </a:ln>
                                  </pic:spPr>
                                </pic:pic>
                              </a:graphicData>
                            </a:graphic>
                          </wp:inline>
                        </w:drawing>
                      </w:r>
                    </w:p>
                  </w:txbxContent>
                </v:textbox>
                <w10:wrap anchorx="margin"/>
              </v:shape>
            </w:pict>
          </mc:Fallback>
        </mc:AlternateContent>
      </w:r>
    </w:p>
    <w:p w14:paraId="77ACB456" w14:textId="77777777" w:rsidR="003637D4" w:rsidRPr="00521322" w:rsidRDefault="00263134" w:rsidP="00263134">
      <w:pPr>
        <w:spacing w:before="240"/>
        <w:jc w:val="right"/>
        <w:rPr>
          <w:rFonts w:ascii="Calibri" w:hAnsi="Calibri" w:cs="Estrangelo Edessa"/>
          <w:b/>
          <w:color w:val="CC3300"/>
          <w:sz w:val="16"/>
          <w:szCs w:val="16"/>
        </w:rPr>
      </w:pPr>
      <w:r w:rsidRPr="00521322">
        <w:rPr>
          <w:rFonts w:ascii="Calibri" w:hAnsi="Calibri" w:cs="Estrangelo Edessa"/>
          <w:b/>
          <w:color w:val="CC3300"/>
          <w:sz w:val="44"/>
          <w:szCs w:val="49"/>
        </w:rPr>
        <w:br/>
      </w:r>
      <w:r w:rsidR="003637D4" w:rsidRPr="00521322">
        <w:rPr>
          <w:rFonts w:ascii="Calibri" w:hAnsi="Calibri" w:cs="Estrangelo Edessa"/>
          <w:b/>
          <w:color w:val="CC3300"/>
          <w:sz w:val="36"/>
          <w:szCs w:val="36"/>
        </w:rPr>
        <w:t>JOB DESCRIPTION</w:t>
      </w:r>
      <w:r w:rsidR="0042011F" w:rsidRPr="00521322">
        <w:rPr>
          <w:rFonts w:ascii="Calibri" w:hAnsi="Calibri" w:cs="Estrangelo Edessa"/>
          <w:b/>
          <w:color w:val="CC3300"/>
          <w:sz w:val="36"/>
          <w:szCs w:val="36"/>
        </w:rPr>
        <w:t xml:space="preserve">                                                         </w:t>
      </w:r>
    </w:p>
    <w:p w14:paraId="378F50A9" w14:textId="77777777" w:rsidR="00A80CDD" w:rsidRPr="00442675" w:rsidRDefault="00FF0573" w:rsidP="00D548D4">
      <w:pPr>
        <w:ind w:right="2160"/>
        <w:jc w:val="both"/>
        <w:rPr>
          <w:sz w:val="16"/>
          <w:szCs w:val="16"/>
        </w:rPr>
      </w:pPr>
      <w:r>
        <w:rPr>
          <w:noProof/>
        </w:rPr>
        <mc:AlternateContent>
          <mc:Choice Requires="wps">
            <w:drawing>
              <wp:anchor distT="4294967291" distB="4294967291" distL="114300" distR="114300" simplePos="0" relativeHeight="251657216" behindDoc="0" locked="0" layoutInCell="1" allowOverlap="1" wp14:anchorId="7B354C03" wp14:editId="46B20E65">
                <wp:simplePos x="0" y="0"/>
                <wp:positionH relativeFrom="page">
                  <wp:align>right</wp:align>
                </wp:positionH>
                <wp:positionV relativeFrom="paragraph">
                  <wp:posOffset>12699</wp:posOffset>
                </wp:positionV>
                <wp:extent cx="7762875" cy="0"/>
                <wp:effectExtent l="0" t="12700" r="9525"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62875" cy="0"/>
                        </a:xfrm>
                        <a:prstGeom prst="straightConnector1">
                          <a:avLst/>
                        </a:prstGeom>
                        <a:noFill/>
                        <a:ln w="19050">
                          <a:solidFill>
                            <a:srgbClr val="1F497D">
                              <a:lumMod val="60000"/>
                              <a:lumOff val="40000"/>
                            </a:srgbClr>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0E1C6D5" id="_x0000_t32" coordsize="21600,21600" o:spt="32" o:oned="t" path="m,l21600,21600e" filled="f">
                <v:path arrowok="t" fillok="f" o:connecttype="none"/>
                <o:lock v:ext="edit" shapetype="t"/>
              </v:shapetype>
              <v:shape id="Straight Arrow Connector 1" o:spid="_x0000_s1026" type="#_x0000_t32" style="position:absolute;margin-left:560.05pt;margin-top:1pt;width:611.25pt;height:0;z-index:251657216;visibility:visible;mso-wrap-style:square;mso-width-percent:0;mso-height-percent:0;mso-wrap-distance-left:9pt;mso-wrap-distance-top:.mm;mso-wrap-distance-right:9pt;mso-wrap-distance-bottom:.mm;mso-position-horizontal:righ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" strokecolor="#558ed5" strokeweight="1.5pt">
                <o:lock v:ext="edit" shapetype="f"/>
                <w10:wrap anchorx="page"/>
              </v:shape>
            </w:pict>
          </mc:Fallback>
        </mc:AlternateContent>
      </w:r>
    </w:p>
    <w:p w14:paraId="10164255" w14:textId="77777777" w:rsidR="005A5274" w:rsidRPr="00521322" w:rsidRDefault="005A5274" w:rsidP="00D548D4">
      <w:pPr>
        <w:jc w:val="both"/>
        <w:rPr>
          <w:rFonts w:ascii="Calibri" w:hAnsi="Calibri" w:cs="Arial"/>
          <w:i/>
          <w:sz w:val="20"/>
          <w:szCs w:val="20"/>
        </w:rPr>
      </w:pPr>
      <w:r w:rsidRPr="00521322">
        <w:rPr>
          <w:rFonts w:ascii="Calibri" w:hAnsi="Calibri" w:cs="Arial"/>
          <w:i/>
          <w:sz w:val="20"/>
          <w:szCs w:val="20"/>
        </w:rPr>
        <w:t xml:space="preserve">To perform this job successfully, an individual must be able to perform </w:t>
      </w:r>
      <w:r w:rsidR="007E48BF" w:rsidRPr="00521322">
        <w:rPr>
          <w:rFonts w:ascii="Calibri" w:hAnsi="Calibri" w:cs="Arial"/>
          <w:i/>
          <w:sz w:val="20"/>
          <w:szCs w:val="20"/>
        </w:rPr>
        <w:t xml:space="preserve">the </w:t>
      </w:r>
      <w:r w:rsidR="001C6EB5" w:rsidRPr="00521322">
        <w:rPr>
          <w:rFonts w:ascii="Calibri" w:hAnsi="Calibri" w:cs="Arial"/>
          <w:i/>
          <w:sz w:val="20"/>
          <w:szCs w:val="20"/>
        </w:rPr>
        <w:t>essential</w:t>
      </w:r>
      <w:r w:rsidRPr="00521322">
        <w:rPr>
          <w:rFonts w:ascii="Calibri" w:hAnsi="Calibri" w:cs="Arial"/>
          <w:i/>
          <w:sz w:val="20"/>
          <w:szCs w:val="20"/>
        </w:rPr>
        <w:t xml:space="preserve"> job function</w:t>
      </w:r>
      <w:r w:rsidR="007E48BF" w:rsidRPr="00521322">
        <w:rPr>
          <w:rFonts w:ascii="Calibri" w:hAnsi="Calibri" w:cs="Arial"/>
          <w:i/>
          <w:sz w:val="20"/>
          <w:szCs w:val="20"/>
        </w:rPr>
        <w:t>s</w:t>
      </w:r>
      <w:r w:rsidRPr="00521322">
        <w:rPr>
          <w:rFonts w:ascii="Calibri" w:hAnsi="Calibri" w:cs="Arial"/>
          <w:i/>
          <w:sz w:val="20"/>
          <w:szCs w:val="20"/>
        </w:rPr>
        <w:t xml:space="preserve"> satisfactorily</w:t>
      </w:r>
      <w:proofErr w:type="gramStart"/>
      <w:r w:rsidRPr="00521322">
        <w:rPr>
          <w:rFonts w:ascii="Calibri" w:hAnsi="Calibri" w:cs="Arial"/>
          <w:i/>
          <w:sz w:val="20"/>
          <w:szCs w:val="20"/>
        </w:rPr>
        <w:t xml:space="preserve">.  </w:t>
      </w:r>
      <w:proofErr w:type="gramEnd"/>
      <w:r w:rsidRPr="00521322">
        <w:rPr>
          <w:rFonts w:ascii="Calibri" w:hAnsi="Calibri" w:cs="Arial"/>
          <w:i/>
          <w:sz w:val="20"/>
          <w:szCs w:val="20"/>
        </w:rPr>
        <w:t xml:space="preserve">Reasonable accommodations may be made to enable individuals with </w:t>
      </w:r>
      <w:r w:rsidR="00010740" w:rsidRPr="00521322">
        <w:rPr>
          <w:rFonts w:ascii="Calibri" w:hAnsi="Calibri" w:cs="Arial"/>
          <w:i/>
          <w:sz w:val="20"/>
          <w:szCs w:val="20"/>
        </w:rPr>
        <w:t>disabilities</w:t>
      </w:r>
      <w:r w:rsidRPr="00521322">
        <w:rPr>
          <w:rFonts w:ascii="Calibri" w:hAnsi="Calibri" w:cs="Arial"/>
          <w:i/>
          <w:sz w:val="20"/>
          <w:szCs w:val="20"/>
        </w:rPr>
        <w:t xml:space="preserve"> to perform the primary job functions herein described</w:t>
      </w:r>
      <w:proofErr w:type="gramStart"/>
      <w:r w:rsidRPr="00521322">
        <w:rPr>
          <w:rFonts w:ascii="Calibri" w:hAnsi="Calibri" w:cs="Arial"/>
          <w:i/>
          <w:sz w:val="20"/>
          <w:szCs w:val="20"/>
        </w:rPr>
        <w:t xml:space="preserve">.  </w:t>
      </w:r>
      <w:proofErr w:type="gramEnd"/>
      <w:r w:rsidRPr="00521322">
        <w:rPr>
          <w:rFonts w:ascii="Calibri" w:hAnsi="Calibri" w:cs="Arial"/>
          <w:i/>
          <w:sz w:val="20"/>
          <w:szCs w:val="20"/>
        </w:rPr>
        <w:t xml:space="preserve">Since every duty </w:t>
      </w:r>
      <w:r w:rsidR="00E107A2" w:rsidRPr="00521322">
        <w:rPr>
          <w:rFonts w:ascii="Calibri" w:hAnsi="Calibri" w:cs="Arial"/>
          <w:i/>
          <w:sz w:val="20"/>
          <w:szCs w:val="20"/>
        </w:rPr>
        <w:t>associated</w:t>
      </w:r>
      <w:r w:rsidRPr="00521322">
        <w:rPr>
          <w:rFonts w:ascii="Calibri" w:hAnsi="Calibri" w:cs="Arial"/>
          <w:i/>
          <w:sz w:val="20"/>
          <w:szCs w:val="20"/>
        </w:rPr>
        <w:t xml:space="preserve"> with this position may not be described herein, employees may be required to perfo</w:t>
      </w:r>
      <w:r w:rsidR="00010740" w:rsidRPr="00521322">
        <w:rPr>
          <w:rFonts w:ascii="Calibri" w:hAnsi="Calibri" w:cs="Arial"/>
          <w:i/>
          <w:sz w:val="20"/>
          <w:szCs w:val="20"/>
        </w:rPr>
        <w:t>r</w:t>
      </w:r>
      <w:r w:rsidRPr="00521322">
        <w:rPr>
          <w:rFonts w:ascii="Calibri" w:hAnsi="Calibri" w:cs="Arial"/>
          <w:i/>
          <w:sz w:val="20"/>
          <w:szCs w:val="20"/>
        </w:rPr>
        <w:t xml:space="preserve">m duties not specifically spelled out in the job description, but which may be </w:t>
      </w:r>
      <w:proofErr w:type="gramStart"/>
      <w:r w:rsidRPr="00521322">
        <w:rPr>
          <w:rFonts w:ascii="Calibri" w:hAnsi="Calibri" w:cs="Arial"/>
          <w:i/>
          <w:sz w:val="20"/>
          <w:szCs w:val="20"/>
        </w:rPr>
        <w:t>reasonably considered</w:t>
      </w:r>
      <w:proofErr w:type="gramEnd"/>
      <w:r w:rsidRPr="00521322">
        <w:rPr>
          <w:rFonts w:ascii="Calibri" w:hAnsi="Calibri" w:cs="Arial"/>
          <w:i/>
          <w:sz w:val="20"/>
          <w:szCs w:val="20"/>
        </w:rPr>
        <w:t xml:space="preserve"> to be incidental in the performing of their duties just as though they were actually written out in </w:t>
      </w:r>
      <w:r w:rsidR="0022711D" w:rsidRPr="00521322">
        <w:rPr>
          <w:rFonts w:ascii="Calibri" w:hAnsi="Calibri" w:cs="Arial"/>
          <w:i/>
          <w:sz w:val="20"/>
          <w:szCs w:val="20"/>
        </w:rPr>
        <w:t xml:space="preserve">this </w:t>
      </w:r>
      <w:r w:rsidRPr="00521322">
        <w:rPr>
          <w:rFonts w:ascii="Calibri" w:hAnsi="Calibri" w:cs="Arial"/>
          <w:i/>
          <w:sz w:val="20"/>
          <w:szCs w:val="20"/>
        </w:rPr>
        <w:t>job description</w:t>
      </w:r>
      <w:r w:rsidR="0022711D" w:rsidRPr="00521322">
        <w:rPr>
          <w:rFonts w:ascii="Calibri" w:hAnsi="Calibri" w:cs="Arial"/>
          <w:i/>
          <w:sz w:val="20"/>
          <w:szCs w:val="20"/>
        </w:rPr>
        <w:t>.</w:t>
      </w:r>
      <w:r w:rsidRPr="00521322">
        <w:rPr>
          <w:rFonts w:ascii="Calibri" w:hAnsi="Calibri" w:cs="Arial"/>
          <w:i/>
          <w:sz w:val="20"/>
          <w:szCs w:val="20"/>
        </w:rPr>
        <w:t xml:space="preserve"> </w:t>
      </w:r>
    </w:p>
    <w:p w14:paraId="40FB6FAD" w14:textId="372B93DB" w:rsidR="005A5274" w:rsidRPr="00521322" w:rsidRDefault="00523B17" w:rsidP="00244098">
      <w:pPr>
        <w:pBdr>
          <w:top w:val="single" w:sz="4" w:space="0" w:color="auto"/>
          <w:left w:val="single" w:sz="4" w:space="4" w:color="auto"/>
          <w:bottom w:val="single" w:sz="4" w:space="2" w:color="auto"/>
          <w:right w:val="single" w:sz="4" w:space="0" w:color="auto"/>
        </w:pBdr>
        <w:tabs>
          <w:tab w:val="left" w:pos="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360"/>
        <w:ind w:right="-187"/>
        <w:jc w:val="center"/>
        <w:rPr>
          <w:rFonts w:ascii="Calibri" w:hAnsi="Calibri" w:cs="Arial"/>
          <w:sz w:val="36"/>
          <w:szCs w:val="36"/>
        </w:rPr>
      </w:pPr>
      <w:r>
        <w:rPr>
          <w:rFonts w:ascii="Calibri" w:hAnsi="Calibri" w:cs="Arial"/>
          <w:b/>
          <w:sz w:val="36"/>
          <w:szCs w:val="36"/>
        </w:rPr>
        <w:t>QUALITY ASSURANCE MONITOR</w:t>
      </w:r>
    </w:p>
    <w:p w14:paraId="08F80D8D" w14:textId="0F8B45FF" w:rsidR="005A5274" w:rsidRPr="00521322" w:rsidRDefault="005A5274" w:rsidP="00D548D4">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360" w:after="120"/>
        <w:jc w:val="both"/>
        <w:rPr>
          <w:rFonts w:ascii="Calibri" w:hAnsi="Calibri" w:cs="Arial"/>
          <w:sz w:val="28"/>
          <w:szCs w:val="28"/>
        </w:rPr>
      </w:pPr>
      <w:r w:rsidRPr="00521322">
        <w:rPr>
          <w:rFonts w:ascii="Calibri" w:hAnsi="Calibri" w:cs="Arial"/>
          <w:b/>
          <w:sz w:val="28"/>
          <w:szCs w:val="28"/>
        </w:rPr>
        <w:t>Department:</w:t>
      </w:r>
      <w:r w:rsidRPr="00521322">
        <w:rPr>
          <w:rFonts w:ascii="Calibri" w:hAnsi="Calibri" w:cs="Arial"/>
          <w:b/>
          <w:sz w:val="28"/>
          <w:szCs w:val="28"/>
        </w:rPr>
        <w:tab/>
      </w:r>
      <w:r w:rsidR="00904657">
        <w:rPr>
          <w:rFonts w:ascii="Calibri" w:hAnsi="Calibri" w:cs="Arial"/>
          <w:b/>
          <w:sz w:val="28"/>
          <w:szCs w:val="28"/>
        </w:rPr>
        <w:t>Case Management &amp; Permanency</w:t>
      </w:r>
    </w:p>
    <w:p w14:paraId="5D58A5C6" w14:textId="77777777" w:rsidR="004348F0" w:rsidRPr="00521322" w:rsidRDefault="005A5274" w:rsidP="00D548D4">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after="120"/>
        <w:jc w:val="both"/>
        <w:rPr>
          <w:rFonts w:ascii="Calibri" w:hAnsi="Calibri" w:cs="Arial"/>
          <w:sz w:val="28"/>
          <w:szCs w:val="28"/>
          <w:u w:val="single"/>
        </w:rPr>
      </w:pPr>
      <w:r w:rsidRPr="00521322">
        <w:rPr>
          <w:rFonts w:ascii="Calibri" w:hAnsi="Calibri" w:cs="Arial"/>
          <w:b/>
          <w:sz w:val="28"/>
          <w:szCs w:val="28"/>
        </w:rPr>
        <w:t>FLSA Status:</w:t>
      </w:r>
      <w:r w:rsidRPr="00521322">
        <w:rPr>
          <w:rFonts w:ascii="Calibri" w:hAnsi="Calibri" w:cs="Arial"/>
          <w:b/>
          <w:sz w:val="28"/>
          <w:szCs w:val="28"/>
        </w:rPr>
        <w:tab/>
      </w:r>
      <w:r w:rsidRPr="00521322">
        <w:rPr>
          <w:rFonts w:ascii="Calibri" w:hAnsi="Calibri" w:cs="Arial"/>
          <w:sz w:val="28"/>
          <w:szCs w:val="28"/>
        </w:rPr>
        <w:tab/>
      </w:r>
      <w:r w:rsidR="005548C6" w:rsidRPr="00521322">
        <w:rPr>
          <w:rFonts w:ascii="Calibri" w:hAnsi="Calibri" w:cs="Arial"/>
          <w:b/>
          <w:sz w:val="28"/>
          <w:szCs w:val="28"/>
        </w:rPr>
        <w:t>Non-Exempt</w:t>
      </w:r>
      <w:r w:rsidR="005548C6" w:rsidRPr="00521322">
        <w:rPr>
          <w:rFonts w:ascii="Calibri" w:hAnsi="Calibri" w:cs="Arial"/>
          <w:sz w:val="28"/>
          <w:szCs w:val="28"/>
        </w:rPr>
        <w:t xml:space="preserve"> </w:t>
      </w:r>
    </w:p>
    <w:p w14:paraId="2CDC7B31" w14:textId="77777777" w:rsidR="005A5274" w:rsidRPr="00BB5E0D" w:rsidRDefault="005A5274" w:rsidP="00D9179B">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480"/>
        <w:jc w:val="center"/>
        <w:rPr>
          <w:rFonts w:asciiTheme="minorHAnsi" w:hAnsiTheme="minorHAnsi" w:cstheme="minorHAnsi"/>
          <w:b/>
          <w:u w:val="single"/>
        </w:rPr>
      </w:pPr>
      <w:r w:rsidRPr="00BB5E0D">
        <w:rPr>
          <w:rFonts w:asciiTheme="minorHAnsi" w:hAnsiTheme="minorHAnsi" w:cstheme="minorHAnsi"/>
          <w:b/>
          <w:u w:val="single"/>
        </w:rPr>
        <w:t>JOB SUMMARY</w:t>
      </w:r>
    </w:p>
    <w:p w14:paraId="216ECD9C" w14:textId="2E135439" w:rsidR="00A04324" w:rsidRPr="00BB5E0D" w:rsidRDefault="00BB5E0D" w:rsidP="00BB5E0D">
      <w:pPr>
        <w:rPr>
          <w:rFonts w:asciiTheme="minorHAnsi" w:hAnsiTheme="minorHAnsi" w:cstheme="minorHAnsi"/>
        </w:rPr>
      </w:pPr>
      <w:r w:rsidRPr="00BB5E0D">
        <w:rPr>
          <w:rFonts w:asciiTheme="minorHAnsi" w:hAnsiTheme="minorHAnsi" w:cstheme="minorHAnsi"/>
        </w:rPr>
        <w:t xml:space="preserve">The Quality Assurance Monitor is responsible for implementing and supporting continuous quality improvement (CQI) activities related to internal and external services within the child welfare system. This role focuses on ensuring compliance with performance measures, accreditation standards, and service delivery requirements. In addition to traditional QA responsibilities, the Quality Assurance Monitor serves as a key resource on clinical and behavioral health matters, including oversight of psychotropic medication use and support for children with intensive mental and behavioral health </w:t>
      </w:r>
      <w:r w:rsidRPr="00BB5E0D">
        <w:rPr>
          <w:rFonts w:asciiTheme="minorHAnsi" w:hAnsiTheme="minorHAnsi" w:cstheme="minorHAnsi"/>
        </w:rPr>
        <w:t>needs.</w:t>
      </w:r>
      <w:r w:rsidRPr="00BB5E0D">
        <w:rPr>
          <w:rFonts w:asciiTheme="minorHAnsi" w:hAnsiTheme="minorHAnsi" w:cstheme="minorHAnsi"/>
          <w:snapToGrid w:val="0"/>
        </w:rPr>
        <w:t xml:space="preserve"> This</w:t>
      </w:r>
      <w:r w:rsidR="00DD71CA" w:rsidRPr="00BB5E0D">
        <w:rPr>
          <w:rFonts w:asciiTheme="minorHAnsi" w:hAnsiTheme="minorHAnsi" w:cstheme="minorHAnsi"/>
          <w:snapToGrid w:val="0"/>
        </w:rPr>
        <w:t xml:space="preserve"> position reports to the </w:t>
      </w:r>
      <w:r w:rsidR="00904657" w:rsidRPr="00BB5E0D">
        <w:rPr>
          <w:rFonts w:asciiTheme="minorHAnsi" w:hAnsiTheme="minorHAnsi" w:cstheme="minorHAnsi"/>
          <w:snapToGrid w:val="0"/>
        </w:rPr>
        <w:t>Chief of Case Management and Permanency</w:t>
      </w:r>
      <w:r w:rsidR="00DD71CA" w:rsidRPr="00BB5E0D">
        <w:rPr>
          <w:rFonts w:asciiTheme="minorHAnsi" w:hAnsiTheme="minorHAnsi" w:cstheme="minorHAnsi"/>
          <w:snapToGrid w:val="0"/>
        </w:rPr>
        <w:t>.</w:t>
      </w:r>
    </w:p>
    <w:p w14:paraId="32D2A61A" w14:textId="77777777" w:rsidR="0099525C" w:rsidRPr="00BB5E0D" w:rsidRDefault="0099525C" w:rsidP="00E97939">
      <w:pPr>
        <w:autoSpaceDE w:val="0"/>
        <w:autoSpaceDN w:val="0"/>
        <w:adjustRightInd w:val="0"/>
        <w:jc w:val="both"/>
        <w:rPr>
          <w:rFonts w:asciiTheme="minorHAnsi" w:hAnsiTheme="minorHAnsi" w:cstheme="minorHAnsi"/>
          <w:snapToGrid w:val="0"/>
        </w:rPr>
      </w:pPr>
    </w:p>
    <w:p w14:paraId="2E4C2B4D" w14:textId="77777777" w:rsidR="0099525C" w:rsidRPr="00BB5E0D" w:rsidRDefault="0099525C" w:rsidP="0099525C">
      <w:pPr>
        <w:autoSpaceDE w:val="0"/>
        <w:autoSpaceDN w:val="0"/>
        <w:adjustRightInd w:val="0"/>
        <w:jc w:val="both"/>
        <w:rPr>
          <w:rFonts w:asciiTheme="minorHAnsi" w:hAnsiTheme="minorHAnsi" w:cstheme="minorHAnsi"/>
          <w:i/>
          <w:iCs/>
          <w:snapToGrid w:val="0"/>
        </w:rPr>
      </w:pPr>
    </w:p>
    <w:p w14:paraId="3B2600DD" w14:textId="77777777" w:rsidR="0054112D" w:rsidRPr="00BB5E0D" w:rsidRDefault="0054112D" w:rsidP="0099525C">
      <w:pPr>
        <w:autoSpaceDE w:val="0"/>
        <w:autoSpaceDN w:val="0"/>
        <w:adjustRightInd w:val="0"/>
        <w:jc w:val="center"/>
        <w:rPr>
          <w:rFonts w:asciiTheme="minorHAnsi" w:hAnsiTheme="minorHAnsi" w:cstheme="minorHAnsi"/>
          <w:snapToGrid w:val="0"/>
        </w:rPr>
      </w:pPr>
      <w:r w:rsidRPr="00BB5E0D">
        <w:rPr>
          <w:rFonts w:asciiTheme="minorHAnsi" w:hAnsiTheme="minorHAnsi" w:cstheme="minorHAnsi"/>
          <w:b/>
          <w:u w:val="single"/>
        </w:rPr>
        <w:t>ESSENTIAL JOB FUNCTIONS</w:t>
      </w:r>
    </w:p>
    <w:p w14:paraId="6AA94DC5" w14:textId="77777777" w:rsidR="00BB5E0D" w:rsidRPr="00BB5E0D" w:rsidRDefault="00BB5E0D" w:rsidP="00BB5E0D">
      <w:pPr>
        <w:spacing w:before="100" w:beforeAutospacing="1" w:after="100" w:afterAutospacing="1"/>
        <w:outlineLvl w:val="3"/>
        <w:rPr>
          <w:rFonts w:asciiTheme="minorHAnsi" w:hAnsiTheme="minorHAnsi" w:cstheme="minorHAnsi"/>
          <w:b/>
          <w:bCs/>
        </w:rPr>
      </w:pPr>
      <w:r w:rsidRPr="00BB5E0D">
        <w:rPr>
          <w:rFonts w:asciiTheme="minorHAnsi" w:hAnsiTheme="minorHAnsi" w:cstheme="minorHAnsi"/>
          <w:b/>
          <w:bCs/>
        </w:rPr>
        <w:t>Quality Assurance &amp; Continuous Improvement:</w:t>
      </w:r>
    </w:p>
    <w:p w14:paraId="7C195EB2" w14:textId="77777777" w:rsidR="00BB5E0D" w:rsidRPr="00BB5E0D" w:rsidRDefault="00BB5E0D" w:rsidP="00BB5E0D">
      <w:pPr>
        <w:numPr>
          <w:ilvl w:val="0"/>
          <w:numId w:val="35"/>
        </w:numPr>
        <w:spacing w:before="100" w:beforeAutospacing="1" w:after="100" w:afterAutospacing="1"/>
        <w:rPr>
          <w:rFonts w:asciiTheme="minorHAnsi" w:hAnsiTheme="minorHAnsi" w:cstheme="minorHAnsi"/>
        </w:rPr>
      </w:pPr>
      <w:r w:rsidRPr="00BB5E0D">
        <w:rPr>
          <w:rFonts w:asciiTheme="minorHAnsi" w:hAnsiTheme="minorHAnsi" w:cstheme="minorHAnsi"/>
        </w:rPr>
        <w:t>Conduct comprehensive case file and documentation reviews to assess compliance with performance standards, policies, and procedures.</w:t>
      </w:r>
    </w:p>
    <w:p w14:paraId="7452D496" w14:textId="77777777" w:rsidR="00BB5E0D" w:rsidRPr="00BB5E0D" w:rsidRDefault="00BB5E0D" w:rsidP="00BB5E0D">
      <w:pPr>
        <w:numPr>
          <w:ilvl w:val="0"/>
          <w:numId w:val="35"/>
        </w:numPr>
        <w:spacing w:before="100" w:beforeAutospacing="1" w:after="100" w:afterAutospacing="1"/>
        <w:rPr>
          <w:rFonts w:asciiTheme="minorHAnsi" w:hAnsiTheme="minorHAnsi" w:cstheme="minorHAnsi"/>
        </w:rPr>
      </w:pPr>
      <w:r w:rsidRPr="00BB5E0D">
        <w:rPr>
          <w:rFonts w:asciiTheme="minorHAnsi" w:hAnsiTheme="minorHAnsi" w:cstheme="minorHAnsi"/>
        </w:rPr>
        <w:t>Lead and support continuous quality improvement activities, including case file reviews, performance scorecard monitoring, incident tracking, exit interviews, complaints and grievances, satisfaction surveys, and departmental performance oversight.</w:t>
      </w:r>
    </w:p>
    <w:p w14:paraId="28B27D7F" w14:textId="77777777" w:rsidR="00BB5E0D" w:rsidRPr="00BB5E0D" w:rsidRDefault="00BB5E0D" w:rsidP="00BB5E0D">
      <w:pPr>
        <w:numPr>
          <w:ilvl w:val="0"/>
          <w:numId w:val="35"/>
        </w:numPr>
        <w:spacing w:before="100" w:beforeAutospacing="1" w:after="100" w:afterAutospacing="1"/>
        <w:rPr>
          <w:rFonts w:asciiTheme="minorHAnsi" w:hAnsiTheme="minorHAnsi" w:cstheme="minorHAnsi"/>
        </w:rPr>
      </w:pPr>
      <w:r w:rsidRPr="00BB5E0D">
        <w:rPr>
          <w:rFonts w:asciiTheme="minorHAnsi" w:hAnsiTheme="minorHAnsi" w:cstheme="minorHAnsi"/>
        </w:rPr>
        <w:t>Analyze, interpret, and summarize data to identify trends, assess performance, and develop actionable strategies for improvement.</w:t>
      </w:r>
    </w:p>
    <w:p w14:paraId="6285467A" w14:textId="77777777" w:rsidR="00BB5E0D" w:rsidRPr="00BB5E0D" w:rsidRDefault="00BB5E0D" w:rsidP="00BB5E0D">
      <w:pPr>
        <w:numPr>
          <w:ilvl w:val="0"/>
          <w:numId w:val="35"/>
        </w:numPr>
        <w:spacing w:before="100" w:beforeAutospacing="1" w:after="100" w:afterAutospacing="1"/>
        <w:rPr>
          <w:rFonts w:asciiTheme="minorHAnsi" w:hAnsiTheme="minorHAnsi" w:cstheme="minorHAnsi"/>
        </w:rPr>
      </w:pPr>
      <w:r w:rsidRPr="00BB5E0D">
        <w:rPr>
          <w:rFonts w:asciiTheme="minorHAnsi" w:hAnsiTheme="minorHAnsi" w:cstheme="minorHAnsi"/>
        </w:rPr>
        <w:t>Develop, revise, and support implementation of policies and procedures related to quality improvement and service delivery.</w:t>
      </w:r>
    </w:p>
    <w:p w14:paraId="2DEDB241" w14:textId="77777777" w:rsidR="00BB5E0D" w:rsidRPr="00BB5E0D" w:rsidRDefault="00BB5E0D" w:rsidP="00BB5E0D">
      <w:pPr>
        <w:numPr>
          <w:ilvl w:val="0"/>
          <w:numId w:val="35"/>
        </w:numPr>
        <w:spacing w:before="100" w:beforeAutospacing="1" w:after="100" w:afterAutospacing="1"/>
        <w:rPr>
          <w:rFonts w:asciiTheme="minorHAnsi" w:hAnsiTheme="minorHAnsi" w:cstheme="minorHAnsi"/>
        </w:rPr>
      </w:pPr>
      <w:r w:rsidRPr="00BB5E0D">
        <w:rPr>
          <w:rFonts w:asciiTheme="minorHAnsi" w:hAnsiTheme="minorHAnsi" w:cstheme="minorHAnsi"/>
        </w:rPr>
        <w:t>Assist with tools and systems used to monitor performance and support data-informed decision-making.</w:t>
      </w:r>
    </w:p>
    <w:p w14:paraId="12DC2BBA" w14:textId="77777777" w:rsidR="00BB5E0D" w:rsidRPr="00BB5E0D" w:rsidRDefault="00BB5E0D" w:rsidP="00BB5E0D">
      <w:pPr>
        <w:numPr>
          <w:ilvl w:val="0"/>
          <w:numId w:val="35"/>
        </w:numPr>
        <w:spacing w:before="100" w:beforeAutospacing="1" w:after="100" w:afterAutospacing="1"/>
        <w:rPr>
          <w:rFonts w:asciiTheme="minorHAnsi" w:hAnsiTheme="minorHAnsi" w:cstheme="minorHAnsi"/>
        </w:rPr>
      </w:pPr>
      <w:r w:rsidRPr="00BB5E0D">
        <w:rPr>
          <w:rFonts w:asciiTheme="minorHAnsi" w:hAnsiTheme="minorHAnsi" w:cstheme="minorHAnsi"/>
        </w:rPr>
        <w:t>Participate in Council on Accreditation (COA) activities, including self-assessments, documentation, and site preparation.</w:t>
      </w:r>
    </w:p>
    <w:p w14:paraId="23863652" w14:textId="77777777" w:rsidR="00BB5E0D" w:rsidRPr="00BB5E0D" w:rsidRDefault="00BB5E0D" w:rsidP="00BB5E0D">
      <w:pPr>
        <w:numPr>
          <w:ilvl w:val="0"/>
          <w:numId w:val="35"/>
        </w:numPr>
        <w:spacing w:before="100" w:beforeAutospacing="1" w:after="100" w:afterAutospacing="1"/>
        <w:rPr>
          <w:rFonts w:asciiTheme="minorHAnsi" w:hAnsiTheme="minorHAnsi" w:cstheme="minorHAnsi"/>
        </w:rPr>
      </w:pPr>
      <w:r w:rsidRPr="00BB5E0D">
        <w:rPr>
          <w:rFonts w:asciiTheme="minorHAnsi" w:hAnsiTheme="minorHAnsi" w:cstheme="minorHAnsi"/>
        </w:rPr>
        <w:lastRenderedPageBreak/>
        <w:t>Prepare reports, data summaries, and presentations for the PSF Board of Directors’ Quality Assurance Committee.</w:t>
      </w:r>
    </w:p>
    <w:p w14:paraId="6EDEA0A8" w14:textId="77777777" w:rsidR="00BB5E0D" w:rsidRPr="00BB5E0D" w:rsidRDefault="00BB5E0D" w:rsidP="00BB5E0D">
      <w:pPr>
        <w:spacing w:before="100" w:beforeAutospacing="1" w:after="100" w:afterAutospacing="1"/>
        <w:outlineLvl w:val="3"/>
        <w:rPr>
          <w:rFonts w:asciiTheme="minorHAnsi" w:hAnsiTheme="minorHAnsi" w:cstheme="minorHAnsi"/>
          <w:b/>
          <w:bCs/>
        </w:rPr>
      </w:pPr>
      <w:r w:rsidRPr="00BB5E0D">
        <w:rPr>
          <w:rFonts w:asciiTheme="minorHAnsi" w:hAnsiTheme="minorHAnsi" w:cstheme="minorHAnsi"/>
          <w:b/>
          <w:bCs/>
        </w:rPr>
        <w:t>Clinical Oversight:</w:t>
      </w:r>
    </w:p>
    <w:p w14:paraId="6DC64810" w14:textId="77777777" w:rsidR="00BB5E0D" w:rsidRPr="00BB5E0D" w:rsidRDefault="00BB5E0D" w:rsidP="00BB5E0D">
      <w:pPr>
        <w:numPr>
          <w:ilvl w:val="0"/>
          <w:numId w:val="36"/>
        </w:numPr>
        <w:spacing w:before="100" w:beforeAutospacing="1" w:after="100" w:afterAutospacing="1"/>
        <w:rPr>
          <w:rFonts w:asciiTheme="minorHAnsi" w:hAnsiTheme="minorHAnsi" w:cstheme="minorHAnsi"/>
        </w:rPr>
      </w:pPr>
      <w:r w:rsidRPr="00BB5E0D">
        <w:rPr>
          <w:rFonts w:asciiTheme="minorHAnsi" w:hAnsiTheme="minorHAnsi" w:cstheme="minorHAnsi"/>
        </w:rPr>
        <w:t>Provide training, consultation, and coaching to Dependency Case Managers and other staff on issues related to psychotropic medication, behavioral health service coordination, and documentation.</w:t>
      </w:r>
    </w:p>
    <w:p w14:paraId="6AC7718A" w14:textId="77777777" w:rsidR="00BB5E0D" w:rsidRPr="00BB5E0D" w:rsidRDefault="00BB5E0D" w:rsidP="00BB5E0D">
      <w:pPr>
        <w:numPr>
          <w:ilvl w:val="0"/>
          <w:numId w:val="36"/>
        </w:numPr>
        <w:spacing w:before="100" w:beforeAutospacing="1" w:after="100" w:afterAutospacing="1"/>
        <w:rPr>
          <w:rFonts w:asciiTheme="minorHAnsi" w:hAnsiTheme="minorHAnsi" w:cstheme="minorHAnsi"/>
        </w:rPr>
      </w:pPr>
      <w:r w:rsidRPr="00BB5E0D">
        <w:rPr>
          <w:rFonts w:asciiTheme="minorHAnsi" w:hAnsiTheme="minorHAnsi" w:cstheme="minorHAnsi"/>
        </w:rPr>
        <w:t>Conduct monthly audits of children prescribed psychotropic medications to ensure compliance with legal and clinical requirements.</w:t>
      </w:r>
    </w:p>
    <w:p w14:paraId="005BB259" w14:textId="77777777" w:rsidR="00BB5E0D" w:rsidRPr="00BB5E0D" w:rsidRDefault="00BB5E0D" w:rsidP="00BB5E0D">
      <w:pPr>
        <w:numPr>
          <w:ilvl w:val="0"/>
          <w:numId w:val="36"/>
        </w:numPr>
        <w:spacing w:before="100" w:beforeAutospacing="1" w:after="100" w:afterAutospacing="1"/>
        <w:rPr>
          <w:rFonts w:asciiTheme="minorHAnsi" w:hAnsiTheme="minorHAnsi" w:cstheme="minorHAnsi"/>
        </w:rPr>
      </w:pPr>
      <w:r w:rsidRPr="00BB5E0D">
        <w:rPr>
          <w:rFonts w:asciiTheme="minorHAnsi" w:hAnsiTheme="minorHAnsi" w:cstheme="minorHAnsi"/>
        </w:rPr>
        <w:t>Support training and technical assistance for staff and caregivers on medication compliance, clinical documentation, and behavioral health practices.</w:t>
      </w:r>
    </w:p>
    <w:p w14:paraId="58D5B382" w14:textId="77777777" w:rsidR="00BB5E0D" w:rsidRPr="00BB5E0D" w:rsidRDefault="00BB5E0D" w:rsidP="00BB5E0D">
      <w:pPr>
        <w:numPr>
          <w:ilvl w:val="0"/>
          <w:numId w:val="36"/>
        </w:numPr>
        <w:spacing w:before="100" w:beforeAutospacing="1" w:after="100" w:afterAutospacing="1"/>
        <w:rPr>
          <w:rFonts w:asciiTheme="minorHAnsi" w:hAnsiTheme="minorHAnsi" w:cstheme="minorHAnsi"/>
        </w:rPr>
      </w:pPr>
      <w:r w:rsidRPr="00BB5E0D">
        <w:rPr>
          <w:rFonts w:asciiTheme="minorHAnsi" w:hAnsiTheme="minorHAnsi" w:cstheme="minorHAnsi"/>
        </w:rPr>
        <w:t>Remain current on behavioral health best practices and regulatory guidance related to psychiatric services and child welfare.</w:t>
      </w:r>
    </w:p>
    <w:p w14:paraId="19545E64" w14:textId="77777777" w:rsidR="00BB5E0D" w:rsidRPr="00BB5E0D" w:rsidRDefault="00BB5E0D" w:rsidP="00BB5E0D">
      <w:pPr>
        <w:spacing w:before="100" w:beforeAutospacing="1" w:after="100" w:afterAutospacing="1"/>
        <w:outlineLvl w:val="3"/>
        <w:rPr>
          <w:rFonts w:asciiTheme="minorHAnsi" w:hAnsiTheme="minorHAnsi" w:cstheme="minorHAnsi"/>
          <w:b/>
          <w:bCs/>
        </w:rPr>
      </w:pPr>
      <w:r w:rsidRPr="00BB5E0D">
        <w:rPr>
          <w:rFonts w:asciiTheme="minorHAnsi" w:hAnsiTheme="minorHAnsi" w:cstheme="minorHAnsi"/>
          <w:b/>
          <w:bCs/>
        </w:rPr>
        <w:t>Collaboration &amp; Stakeholder Engagement:</w:t>
      </w:r>
    </w:p>
    <w:p w14:paraId="54B5F439" w14:textId="77777777" w:rsidR="00BB5E0D" w:rsidRPr="00BB5E0D" w:rsidRDefault="00BB5E0D" w:rsidP="00BB5E0D">
      <w:pPr>
        <w:numPr>
          <w:ilvl w:val="0"/>
          <w:numId w:val="37"/>
        </w:numPr>
        <w:spacing w:before="100" w:beforeAutospacing="1" w:after="100" w:afterAutospacing="1"/>
        <w:rPr>
          <w:rFonts w:asciiTheme="minorHAnsi" w:hAnsiTheme="minorHAnsi" w:cstheme="minorHAnsi"/>
        </w:rPr>
      </w:pPr>
      <w:r w:rsidRPr="00BB5E0D">
        <w:rPr>
          <w:rFonts w:asciiTheme="minorHAnsi" w:hAnsiTheme="minorHAnsi" w:cstheme="minorHAnsi"/>
        </w:rPr>
        <w:t>Represent PSF at internal and external meetings, workgroups, and community forums related to quality assurance.</w:t>
      </w:r>
    </w:p>
    <w:p w14:paraId="63671D00" w14:textId="77777777" w:rsidR="00BB5E0D" w:rsidRPr="00BB5E0D" w:rsidRDefault="00BB5E0D" w:rsidP="00BB5E0D">
      <w:pPr>
        <w:numPr>
          <w:ilvl w:val="0"/>
          <w:numId w:val="37"/>
        </w:numPr>
        <w:spacing w:before="100" w:beforeAutospacing="1" w:after="100" w:afterAutospacing="1"/>
        <w:rPr>
          <w:rFonts w:asciiTheme="minorHAnsi" w:hAnsiTheme="minorHAnsi" w:cstheme="minorHAnsi"/>
        </w:rPr>
      </w:pPr>
      <w:r w:rsidRPr="00BB5E0D">
        <w:rPr>
          <w:rFonts w:asciiTheme="minorHAnsi" w:hAnsiTheme="minorHAnsi" w:cstheme="minorHAnsi"/>
        </w:rPr>
        <w:t>Coordinate with Information Technology and data teams to ensure alignment of QA processes and reporting systems.</w:t>
      </w:r>
    </w:p>
    <w:p w14:paraId="56BF348A" w14:textId="20BFC23E" w:rsidR="00904657" w:rsidRPr="00BB5E0D" w:rsidRDefault="00BB5E0D" w:rsidP="00BB5E0D">
      <w:pPr>
        <w:numPr>
          <w:ilvl w:val="0"/>
          <w:numId w:val="37"/>
        </w:numPr>
        <w:spacing w:before="100" w:beforeAutospacing="1" w:after="100" w:afterAutospacing="1"/>
        <w:rPr>
          <w:rFonts w:asciiTheme="minorHAnsi" w:hAnsiTheme="minorHAnsi" w:cstheme="minorHAnsi"/>
        </w:rPr>
      </w:pPr>
      <w:r w:rsidRPr="00BB5E0D">
        <w:rPr>
          <w:rFonts w:asciiTheme="minorHAnsi" w:hAnsiTheme="minorHAnsi" w:cstheme="minorHAnsi"/>
        </w:rPr>
        <w:t>Develop and maintain professional relationships with stakeholders to advance quality and clinical outcomes for children in care.</w:t>
      </w:r>
      <w:r w:rsidR="007E48BF" w:rsidRPr="00BB5E0D">
        <w:rPr>
          <w:rFonts w:asciiTheme="minorHAnsi" w:hAnsiTheme="minorHAnsi" w:cstheme="minorHAnsi"/>
          <w:spacing w:val="-3"/>
        </w:rPr>
        <w:t xml:space="preserve"> </w:t>
      </w:r>
    </w:p>
    <w:p w14:paraId="6234CA8C" w14:textId="5BC2AEF8" w:rsidR="00904657" w:rsidRPr="00BB5E0D" w:rsidRDefault="00904657" w:rsidP="00904657">
      <w:pPr>
        <w:autoSpaceDE w:val="0"/>
        <w:autoSpaceDN w:val="0"/>
        <w:adjustRightInd w:val="0"/>
        <w:jc w:val="both"/>
        <w:rPr>
          <w:rFonts w:asciiTheme="minorHAnsi" w:hAnsiTheme="minorHAnsi" w:cstheme="minorHAnsi"/>
          <w:i/>
          <w:iCs/>
          <w:snapToGrid w:val="0"/>
        </w:rPr>
      </w:pPr>
      <w:r w:rsidRPr="00BB5E0D">
        <w:rPr>
          <w:rFonts w:asciiTheme="minorHAnsi" w:hAnsiTheme="minorHAnsi" w:cstheme="minorHAnsi"/>
          <w:i/>
          <w:iCs/>
          <w:snapToGrid w:val="0"/>
        </w:rPr>
        <w:t>The position may involve acquiring, accessing, using, and safeguarding Protected Health Information according to applicable law and agency Policies and Procedures for Protected Health Information.</w:t>
      </w:r>
    </w:p>
    <w:p w14:paraId="0775A443" w14:textId="77777777" w:rsidR="00904657" w:rsidRPr="00BB5E0D" w:rsidRDefault="00904657" w:rsidP="00904657">
      <w:pPr>
        <w:tabs>
          <w:tab w:val="left" w:pos="1440"/>
          <w:tab w:val="left" w:pos="5040"/>
        </w:tabs>
        <w:suppressAutoHyphens/>
        <w:jc w:val="both"/>
        <w:rPr>
          <w:rFonts w:asciiTheme="minorHAnsi" w:hAnsiTheme="minorHAnsi" w:cstheme="minorHAnsi"/>
          <w:spacing w:val="-3"/>
        </w:rPr>
      </w:pPr>
    </w:p>
    <w:p w14:paraId="4B286AEB" w14:textId="77777777" w:rsidR="00135460" w:rsidRPr="00BB5E0D" w:rsidRDefault="00135460" w:rsidP="00135460">
      <w:pPr>
        <w:tabs>
          <w:tab w:val="left" w:pos="1440"/>
          <w:tab w:val="left" w:pos="5040"/>
        </w:tabs>
        <w:suppressAutoHyphens/>
        <w:jc w:val="both"/>
        <w:rPr>
          <w:rFonts w:asciiTheme="minorHAnsi" w:hAnsiTheme="minorHAnsi" w:cstheme="minorHAnsi"/>
          <w:spacing w:val="-3"/>
        </w:rPr>
      </w:pPr>
    </w:p>
    <w:p w14:paraId="689A8413" w14:textId="77777777" w:rsidR="009437F5" w:rsidRPr="00BB5E0D" w:rsidRDefault="009437F5" w:rsidP="00135460">
      <w:pPr>
        <w:jc w:val="center"/>
        <w:rPr>
          <w:rFonts w:asciiTheme="minorHAnsi" w:hAnsiTheme="minorHAnsi" w:cstheme="minorHAnsi"/>
          <w:b/>
          <w:color w:val="000000"/>
          <w:u w:val="single"/>
        </w:rPr>
      </w:pPr>
      <w:r w:rsidRPr="00BB5E0D">
        <w:rPr>
          <w:rFonts w:asciiTheme="minorHAnsi" w:hAnsiTheme="minorHAnsi" w:cstheme="minorHAnsi"/>
          <w:b/>
          <w:color w:val="000000"/>
          <w:u w:val="single"/>
        </w:rPr>
        <w:t>QUALIFICATIONS</w:t>
      </w:r>
    </w:p>
    <w:p w14:paraId="078F4360" w14:textId="77777777" w:rsidR="00BB5E0D" w:rsidRPr="00BB5E0D" w:rsidRDefault="00BB5E0D" w:rsidP="00BB5E0D">
      <w:pPr>
        <w:spacing w:before="100" w:beforeAutospacing="1" w:after="100" w:afterAutospacing="1"/>
        <w:rPr>
          <w:rFonts w:asciiTheme="minorHAnsi" w:hAnsiTheme="minorHAnsi" w:cstheme="minorHAnsi"/>
        </w:rPr>
      </w:pPr>
      <w:r w:rsidRPr="00BB5E0D">
        <w:rPr>
          <w:rFonts w:asciiTheme="minorHAnsi" w:hAnsiTheme="minorHAnsi" w:cstheme="minorHAnsi"/>
          <w:b/>
          <w:bCs/>
        </w:rPr>
        <w:t>Required:</w:t>
      </w:r>
    </w:p>
    <w:p w14:paraId="1E187AC4" w14:textId="77777777" w:rsidR="00BB5E0D" w:rsidRPr="00BB5E0D" w:rsidRDefault="00BB5E0D" w:rsidP="00BB5E0D">
      <w:pPr>
        <w:numPr>
          <w:ilvl w:val="0"/>
          <w:numId w:val="38"/>
        </w:numPr>
        <w:spacing w:before="100" w:beforeAutospacing="1" w:after="100" w:afterAutospacing="1"/>
        <w:rPr>
          <w:rFonts w:asciiTheme="minorHAnsi" w:hAnsiTheme="minorHAnsi" w:cstheme="minorHAnsi"/>
        </w:rPr>
      </w:pPr>
      <w:r w:rsidRPr="00BB5E0D">
        <w:rPr>
          <w:rFonts w:asciiTheme="minorHAnsi" w:hAnsiTheme="minorHAnsi" w:cstheme="minorHAnsi"/>
        </w:rPr>
        <w:t>Bachelor’s degree in Social Work, Psychology, Health Care Administration, Counseling, or a related human services field.</w:t>
      </w:r>
    </w:p>
    <w:p w14:paraId="2C2A7038" w14:textId="77777777" w:rsidR="00BB5E0D" w:rsidRPr="00BB5E0D" w:rsidRDefault="00BB5E0D" w:rsidP="00BB5E0D">
      <w:pPr>
        <w:numPr>
          <w:ilvl w:val="0"/>
          <w:numId w:val="38"/>
        </w:numPr>
        <w:spacing w:before="100" w:beforeAutospacing="1" w:after="100" w:afterAutospacing="1"/>
        <w:rPr>
          <w:rFonts w:asciiTheme="minorHAnsi" w:hAnsiTheme="minorHAnsi" w:cstheme="minorHAnsi"/>
        </w:rPr>
      </w:pPr>
      <w:r w:rsidRPr="00BB5E0D">
        <w:rPr>
          <w:rFonts w:asciiTheme="minorHAnsi" w:hAnsiTheme="minorHAnsi" w:cstheme="minorHAnsi"/>
        </w:rPr>
        <w:t>At least 3 years of experience in child welfare, quality assurance, or behavioral health, within the Florida Child Welfare System.</w:t>
      </w:r>
    </w:p>
    <w:p w14:paraId="731FE4F7" w14:textId="77777777" w:rsidR="00BB5E0D" w:rsidRPr="00BB5E0D" w:rsidRDefault="00BB5E0D" w:rsidP="00BB5E0D">
      <w:pPr>
        <w:numPr>
          <w:ilvl w:val="0"/>
          <w:numId w:val="38"/>
        </w:numPr>
        <w:spacing w:before="100" w:beforeAutospacing="1" w:after="100" w:afterAutospacing="1"/>
        <w:rPr>
          <w:rFonts w:asciiTheme="minorHAnsi" w:hAnsiTheme="minorHAnsi" w:cstheme="minorHAnsi"/>
        </w:rPr>
      </w:pPr>
      <w:r w:rsidRPr="00BB5E0D">
        <w:rPr>
          <w:rFonts w:asciiTheme="minorHAnsi" w:hAnsiTheme="minorHAnsi" w:cstheme="minorHAnsi"/>
        </w:rPr>
        <w:t>Valid Florida driver’s license, reliable transportation, and acceptable driving record.</w:t>
      </w:r>
    </w:p>
    <w:p w14:paraId="299FC2A8" w14:textId="77777777" w:rsidR="00BB5E0D" w:rsidRPr="00BB5E0D" w:rsidRDefault="00BB5E0D" w:rsidP="00BB5E0D">
      <w:pPr>
        <w:spacing w:before="100" w:beforeAutospacing="1" w:after="100" w:afterAutospacing="1"/>
        <w:rPr>
          <w:rFonts w:asciiTheme="minorHAnsi" w:hAnsiTheme="minorHAnsi" w:cstheme="minorHAnsi"/>
        </w:rPr>
      </w:pPr>
      <w:r w:rsidRPr="00BB5E0D">
        <w:rPr>
          <w:rFonts w:asciiTheme="minorHAnsi" w:hAnsiTheme="minorHAnsi" w:cstheme="minorHAnsi"/>
          <w:b/>
          <w:bCs/>
        </w:rPr>
        <w:t>Preferred:</w:t>
      </w:r>
    </w:p>
    <w:p w14:paraId="70FB624C" w14:textId="77777777" w:rsidR="00BB5E0D" w:rsidRPr="00BB5E0D" w:rsidRDefault="00BB5E0D" w:rsidP="00BB5E0D">
      <w:pPr>
        <w:numPr>
          <w:ilvl w:val="0"/>
          <w:numId w:val="39"/>
        </w:numPr>
        <w:spacing w:before="100" w:beforeAutospacing="1" w:after="100" w:afterAutospacing="1"/>
        <w:rPr>
          <w:rFonts w:asciiTheme="minorHAnsi" w:hAnsiTheme="minorHAnsi" w:cstheme="minorHAnsi"/>
        </w:rPr>
      </w:pPr>
      <w:r w:rsidRPr="00BB5E0D">
        <w:rPr>
          <w:rFonts w:asciiTheme="minorHAnsi" w:hAnsiTheme="minorHAnsi" w:cstheme="minorHAnsi"/>
        </w:rPr>
        <w:t>Master’s degree in Social Work, Psychology, or a related discipline.</w:t>
      </w:r>
    </w:p>
    <w:p w14:paraId="76F6F172" w14:textId="77777777" w:rsidR="00BB5E0D" w:rsidRPr="00BB5E0D" w:rsidRDefault="00BB5E0D" w:rsidP="00BB5E0D">
      <w:pPr>
        <w:numPr>
          <w:ilvl w:val="0"/>
          <w:numId w:val="39"/>
        </w:numPr>
        <w:spacing w:before="100" w:beforeAutospacing="1" w:after="100" w:afterAutospacing="1"/>
        <w:rPr>
          <w:rFonts w:asciiTheme="minorHAnsi" w:hAnsiTheme="minorHAnsi" w:cstheme="minorHAnsi"/>
        </w:rPr>
      </w:pPr>
      <w:r w:rsidRPr="00BB5E0D">
        <w:rPr>
          <w:rFonts w:asciiTheme="minorHAnsi" w:hAnsiTheme="minorHAnsi" w:cstheme="minorHAnsi"/>
        </w:rPr>
        <w:t>Experience with psychotropic medication oversight and behavioral health coordination.</w:t>
      </w:r>
    </w:p>
    <w:p w14:paraId="7A999BB8" w14:textId="77777777" w:rsidR="00BB5E0D" w:rsidRPr="00BB5E0D" w:rsidRDefault="00BB5E0D" w:rsidP="00BB5E0D">
      <w:pPr>
        <w:numPr>
          <w:ilvl w:val="0"/>
          <w:numId w:val="39"/>
        </w:numPr>
        <w:spacing w:before="100" w:beforeAutospacing="1" w:after="100" w:afterAutospacing="1"/>
        <w:rPr>
          <w:rFonts w:asciiTheme="minorHAnsi" w:hAnsiTheme="minorHAnsi" w:cstheme="minorHAnsi"/>
        </w:rPr>
      </w:pPr>
      <w:r w:rsidRPr="00BB5E0D">
        <w:rPr>
          <w:rFonts w:asciiTheme="minorHAnsi" w:hAnsiTheme="minorHAnsi" w:cstheme="minorHAnsi"/>
        </w:rPr>
        <w:t>Familiarity with FSFN (Florida Safe Families Network) and other child welfare systems.</w:t>
      </w:r>
    </w:p>
    <w:p w14:paraId="56FF16B2" w14:textId="77777777" w:rsidR="00BB5E0D" w:rsidRPr="00BB5E0D" w:rsidRDefault="00BB5E0D" w:rsidP="00BB5E0D">
      <w:pPr>
        <w:spacing w:before="100" w:beforeAutospacing="1" w:after="100" w:afterAutospacing="1"/>
        <w:outlineLvl w:val="2"/>
        <w:rPr>
          <w:rFonts w:asciiTheme="minorHAnsi" w:hAnsiTheme="minorHAnsi" w:cstheme="minorHAnsi"/>
          <w:b/>
          <w:bCs/>
        </w:rPr>
      </w:pPr>
      <w:r w:rsidRPr="00BB5E0D">
        <w:rPr>
          <w:rFonts w:asciiTheme="minorHAnsi" w:hAnsiTheme="minorHAnsi" w:cstheme="minorHAnsi"/>
          <w:b/>
          <w:bCs/>
        </w:rPr>
        <w:t>Knowledge, Skills &amp; Abilities:</w:t>
      </w:r>
    </w:p>
    <w:p w14:paraId="131681BC" w14:textId="77777777" w:rsidR="00BB5E0D" w:rsidRPr="00BB5E0D" w:rsidRDefault="00BB5E0D" w:rsidP="00BB5E0D">
      <w:pPr>
        <w:numPr>
          <w:ilvl w:val="0"/>
          <w:numId w:val="40"/>
        </w:numPr>
        <w:spacing w:before="100" w:beforeAutospacing="1" w:after="100" w:afterAutospacing="1"/>
        <w:rPr>
          <w:rFonts w:asciiTheme="minorHAnsi" w:hAnsiTheme="minorHAnsi" w:cstheme="minorHAnsi"/>
        </w:rPr>
      </w:pPr>
      <w:r w:rsidRPr="00BB5E0D">
        <w:rPr>
          <w:rFonts w:asciiTheme="minorHAnsi" w:hAnsiTheme="minorHAnsi" w:cstheme="minorHAnsi"/>
        </w:rPr>
        <w:lastRenderedPageBreak/>
        <w:t xml:space="preserve">Strong analytical and auditing skills with </w:t>
      </w:r>
      <w:proofErr w:type="gramStart"/>
      <w:r w:rsidRPr="00BB5E0D">
        <w:rPr>
          <w:rFonts w:asciiTheme="minorHAnsi" w:hAnsiTheme="minorHAnsi" w:cstheme="minorHAnsi"/>
        </w:rPr>
        <w:t>attention to detail</w:t>
      </w:r>
      <w:proofErr w:type="gramEnd"/>
      <w:r w:rsidRPr="00BB5E0D">
        <w:rPr>
          <w:rFonts w:asciiTheme="minorHAnsi" w:hAnsiTheme="minorHAnsi" w:cstheme="minorHAnsi"/>
        </w:rPr>
        <w:t>.</w:t>
      </w:r>
    </w:p>
    <w:p w14:paraId="617BBF52" w14:textId="77777777" w:rsidR="00BB5E0D" w:rsidRPr="00BB5E0D" w:rsidRDefault="00BB5E0D" w:rsidP="00BB5E0D">
      <w:pPr>
        <w:numPr>
          <w:ilvl w:val="0"/>
          <w:numId w:val="40"/>
        </w:numPr>
        <w:spacing w:before="100" w:beforeAutospacing="1" w:after="100" w:afterAutospacing="1"/>
        <w:rPr>
          <w:rFonts w:asciiTheme="minorHAnsi" w:hAnsiTheme="minorHAnsi" w:cstheme="minorHAnsi"/>
        </w:rPr>
      </w:pPr>
      <w:r w:rsidRPr="00BB5E0D">
        <w:rPr>
          <w:rFonts w:asciiTheme="minorHAnsi" w:hAnsiTheme="minorHAnsi" w:cstheme="minorHAnsi"/>
        </w:rPr>
        <w:t>Clinical knowledge related to child and adolescent mental health and psychotropic medication.</w:t>
      </w:r>
    </w:p>
    <w:p w14:paraId="63678534" w14:textId="77777777" w:rsidR="00BB5E0D" w:rsidRPr="00BB5E0D" w:rsidRDefault="00BB5E0D" w:rsidP="00BB5E0D">
      <w:pPr>
        <w:numPr>
          <w:ilvl w:val="0"/>
          <w:numId w:val="40"/>
        </w:numPr>
        <w:spacing w:before="100" w:beforeAutospacing="1" w:after="100" w:afterAutospacing="1"/>
        <w:rPr>
          <w:rFonts w:asciiTheme="minorHAnsi" w:hAnsiTheme="minorHAnsi" w:cstheme="minorHAnsi"/>
        </w:rPr>
      </w:pPr>
      <w:r w:rsidRPr="00BB5E0D">
        <w:rPr>
          <w:rFonts w:asciiTheme="minorHAnsi" w:hAnsiTheme="minorHAnsi" w:cstheme="minorHAnsi"/>
        </w:rPr>
        <w:t>Understanding of CQI principles, accreditation standards, and performance management.</w:t>
      </w:r>
    </w:p>
    <w:p w14:paraId="156E029F" w14:textId="77777777" w:rsidR="00BB5E0D" w:rsidRPr="00BB5E0D" w:rsidRDefault="00BB5E0D" w:rsidP="00BB5E0D">
      <w:pPr>
        <w:numPr>
          <w:ilvl w:val="0"/>
          <w:numId w:val="40"/>
        </w:numPr>
        <w:spacing w:before="100" w:beforeAutospacing="1" w:after="100" w:afterAutospacing="1"/>
        <w:rPr>
          <w:rFonts w:asciiTheme="minorHAnsi" w:hAnsiTheme="minorHAnsi" w:cstheme="minorHAnsi"/>
        </w:rPr>
      </w:pPr>
      <w:r w:rsidRPr="00BB5E0D">
        <w:rPr>
          <w:rFonts w:asciiTheme="minorHAnsi" w:hAnsiTheme="minorHAnsi" w:cstheme="minorHAnsi"/>
        </w:rPr>
        <w:t>Excellent interpersonal, communication, and presentation skills.</w:t>
      </w:r>
    </w:p>
    <w:p w14:paraId="3867425D" w14:textId="77777777" w:rsidR="00BB5E0D" w:rsidRPr="00BB5E0D" w:rsidRDefault="00BB5E0D" w:rsidP="00BB5E0D">
      <w:pPr>
        <w:numPr>
          <w:ilvl w:val="0"/>
          <w:numId w:val="40"/>
        </w:numPr>
        <w:spacing w:before="100" w:beforeAutospacing="1" w:after="100" w:afterAutospacing="1"/>
        <w:rPr>
          <w:rFonts w:asciiTheme="minorHAnsi" w:hAnsiTheme="minorHAnsi" w:cstheme="minorHAnsi"/>
        </w:rPr>
      </w:pPr>
      <w:r w:rsidRPr="00BB5E0D">
        <w:rPr>
          <w:rFonts w:asciiTheme="minorHAnsi" w:hAnsiTheme="minorHAnsi" w:cstheme="minorHAnsi"/>
        </w:rPr>
        <w:t>Ability to coach and consult across departments and disciplines.</w:t>
      </w:r>
    </w:p>
    <w:p w14:paraId="6C69B0E4" w14:textId="77777777" w:rsidR="00BB5E0D" w:rsidRPr="00BB5E0D" w:rsidRDefault="00BB5E0D" w:rsidP="00BB5E0D">
      <w:pPr>
        <w:numPr>
          <w:ilvl w:val="0"/>
          <w:numId w:val="40"/>
        </w:numPr>
        <w:spacing w:before="100" w:beforeAutospacing="1" w:after="100" w:afterAutospacing="1"/>
        <w:rPr>
          <w:rFonts w:asciiTheme="minorHAnsi" w:hAnsiTheme="minorHAnsi" w:cstheme="minorHAnsi"/>
        </w:rPr>
      </w:pPr>
      <w:r w:rsidRPr="00BB5E0D">
        <w:rPr>
          <w:rFonts w:asciiTheme="minorHAnsi" w:hAnsiTheme="minorHAnsi" w:cstheme="minorHAnsi"/>
        </w:rPr>
        <w:t>Proficiency in Microsoft Office and data management systems.</w:t>
      </w:r>
    </w:p>
    <w:p w14:paraId="643326A6" w14:textId="77777777" w:rsidR="005A5274" w:rsidRPr="00BB5E0D" w:rsidRDefault="005A5274" w:rsidP="00D9179B">
      <w:pPr>
        <w:spacing w:before="360"/>
        <w:jc w:val="center"/>
        <w:rPr>
          <w:rFonts w:asciiTheme="minorHAnsi" w:hAnsiTheme="minorHAnsi" w:cstheme="minorHAnsi"/>
          <w:b/>
          <w:u w:val="single"/>
        </w:rPr>
      </w:pPr>
      <w:r w:rsidRPr="00BB5E0D">
        <w:rPr>
          <w:rFonts w:asciiTheme="minorHAnsi" w:hAnsiTheme="minorHAnsi" w:cstheme="minorHAnsi"/>
          <w:b/>
          <w:u w:val="single"/>
        </w:rPr>
        <w:t>PHYSICAL DEMANDS</w:t>
      </w:r>
    </w:p>
    <w:p w14:paraId="195E8BF8" w14:textId="77777777" w:rsidR="00211D79" w:rsidRPr="00BB5E0D" w:rsidRDefault="00211D79" w:rsidP="00211D79">
      <w:pPr>
        <w:jc w:val="both"/>
        <w:rPr>
          <w:rFonts w:asciiTheme="minorHAnsi" w:hAnsiTheme="minorHAnsi" w:cstheme="minorHAnsi"/>
        </w:rPr>
      </w:pPr>
      <w:r w:rsidRPr="00BB5E0D">
        <w:rPr>
          <w:rFonts w:asciiTheme="minorHAnsi" w:hAnsiTheme="minorHAnsi" w:cstheme="minorHAnsi"/>
        </w:rPr>
        <w:t xml:space="preserve">The work is sedentary work which requires exerting up to </w:t>
      </w:r>
      <w:proofErr w:type="gramStart"/>
      <w:r w:rsidRPr="00BB5E0D">
        <w:rPr>
          <w:rFonts w:asciiTheme="minorHAnsi" w:hAnsiTheme="minorHAnsi" w:cstheme="minorHAnsi"/>
        </w:rPr>
        <w:t>10</w:t>
      </w:r>
      <w:proofErr w:type="gramEnd"/>
      <w:r w:rsidRPr="00BB5E0D">
        <w:rPr>
          <w:rFonts w:asciiTheme="minorHAnsi" w:hAnsiTheme="minorHAnsi" w:cstheme="minorHAnsi"/>
        </w:rPr>
        <w:t xml:space="preserve"> pounds of force occasionally and/or negligible amount of force frequently or constantly to lift, carry, push, pull or otherwise move objects, including the human body. Additionally, the following physical abilities </w:t>
      </w:r>
      <w:proofErr w:type="gramStart"/>
      <w:r w:rsidRPr="00BB5E0D">
        <w:rPr>
          <w:rFonts w:asciiTheme="minorHAnsi" w:hAnsiTheme="minorHAnsi" w:cstheme="minorHAnsi"/>
        </w:rPr>
        <w:t>are required</w:t>
      </w:r>
      <w:proofErr w:type="gramEnd"/>
      <w:r w:rsidRPr="00BB5E0D">
        <w:rPr>
          <w:rFonts w:asciiTheme="minorHAnsi" w:hAnsiTheme="minorHAnsi" w:cstheme="minorHAnsi"/>
        </w:rPr>
        <w:t xml:space="preserve">: </w:t>
      </w:r>
    </w:p>
    <w:p w14:paraId="5B2C5E84" w14:textId="77777777" w:rsidR="00211D79" w:rsidRPr="00BB5E0D" w:rsidRDefault="00211D79" w:rsidP="00211D79">
      <w:pPr>
        <w:jc w:val="both"/>
        <w:rPr>
          <w:rFonts w:asciiTheme="minorHAnsi" w:hAnsiTheme="minorHAnsi" w:cstheme="minorHAnsi"/>
        </w:rPr>
      </w:pPr>
    </w:p>
    <w:p w14:paraId="5032DB59" w14:textId="77777777" w:rsidR="00211D79" w:rsidRPr="00BB5E0D" w:rsidRDefault="00211D79" w:rsidP="00211D79">
      <w:pPr>
        <w:pStyle w:val="ListParagraph"/>
        <w:numPr>
          <w:ilvl w:val="0"/>
          <w:numId w:val="28"/>
        </w:numPr>
        <w:jc w:val="both"/>
        <w:rPr>
          <w:rFonts w:asciiTheme="minorHAnsi" w:hAnsiTheme="minorHAnsi" w:cstheme="minorHAnsi"/>
        </w:rPr>
      </w:pPr>
      <w:r w:rsidRPr="00BB5E0D">
        <w:rPr>
          <w:rFonts w:asciiTheme="minorHAnsi" w:hAnsiTheme="minorHAnsi" w:cstheme="minorHAnsi"/>
        </w:rPr>
        <w:t>Sitting/Standing: Particularly for sustained periods of time.</w:t>
      </w:r>
    </w:p>
    <w:p w14:paraId="4A15C6AA" w14:textId="3D2409BA" w:rsidR="00211D79" w:rsidRPr="00BB5E0D" w:rsidRDefault="00904657" w:rsidP="00211D79">
      <w:pPr>
        <w:pStyle w:val="ListParagraph"/>
        <w:numPr>
          <w:ilvl w:val="0"/>
          <w:numId w:val="28"/>
        </w:numPr>
        <w:jc w:val="both"/>
        <w:rPr>
          <w:rFonts w:asciiTheme="minorHAnsi" w:hAnsiTheme="minorHAnsi" w:cstheme="minorHAnsi"/>
        </w:rPr>
      </w:pPr>
      <w:r w:rsidRPr="00BB5E0D">
        <w:rPr>
          <w:rFonts w:asciiTheme="minorHAnsi" w:hAnsiTheme="minorHAnsi" w:cstheme="minorHAnsi"/>
        </w:rPr>
        <w:t>Manipulating</w:t>
      </w:r>
      <w:r w:rsidR="00211D79" w:rsidRPr="00BB5E0D">
        <w:rPr>
          <w:rFonts w:asciiTheme="minorHAnsi" w:hAnsiTheme="minorHAnsi" w:cstheme="minorHAnsi"/>
        </w:rPr>
        <w:t>: Picking, pinching, typing, or otherwise working, primarily with fingers rather than with the whole hand as in handling.</w:t>
      </w:r>
    </w:p>
    <w:p w14:paraId="40733FB9" w14:textId="77777777" w:rsidR="00211D79" w:rsidRPr="00BB5E0D" w:rsidRDefault="00211D79" w:rsidP="00211D79">
      <w:pPr>
        <w:pStyle w:val="ListParagraph"/>
        <w:numPr>
          <w:ilvl w:val="0"/>
          <w:numId w:val="28"/>
        </w:numPr>
        <w:jc w:val="both"/>
        <w:rPr>
          <w:rFonts w:asciiTheme="minorHAnsi" w:hAnsiTheme="minorHAnsi" w:cstheme="minorHAnsi"/>
        </w:rPr>
      </w:pPr>
      <w:r w:rsidRPr="00BB5E0D">
        <w:rPr>
          <w:rFonts w:asciiTheme="minorHAnsi" w:hAnsiTheme="minorHAnsi" w:cstheme="minorHAnsi"/>
        </w:rPr>
        <w:t>Walking: Moving about on foot to accomplish tasks, particularly for long distances or moving from one work site to another.</w:t>
      </w:r>
    </w:p>
    <w:p w14:paraId="20607F7D" w14:textId="77777777" w:rsidR="00211D79" w:rsidRPr="00BB5E0D" w:rsidRDefault="00211D79" w:rsidP="00211D79">
      <w:pPr>
        <w:pStyle w:val="ListParagraph"/>
        <w:numPr>
          <w:ilvl w:val="0"/>
          <w:numId w:val="28"/>
        </w:numPr>
        <w:jc w:val="both"/>
        <w:rPr>
          <w:rFonts w:asciiTheme="minorHAnsi" w:hAnsiTheme="minorHAnsi" w:cstheme="minorHAnsi"/>
        </w:rPr>
      </w:pPr>
      <w:r w:rsidRPr="00BB5E0D">
        <w:rPr>
          <w:rFonts w:asciiTheme="minorHAnsi" w:hAnsiTheme="minorHAnsi" w:cstheme="minorHAnsi"/>
        </w:rPr>
        <w:t>Kneeling: Bending legs at knee to come to a rest on knee or knees.</w:t>
      </w:r>
    </w:p>
    <w:p w14:paraId="3107ABBD" w14:textId="77777777" w:rsidR="00211D79" w:rsidRPr="00BB5E0D" w:rsidRDefault="00211D79" w:rsidP="00211D79">
      <w:pPr>
        <w:pStyle w:val="ListParagraph"/>
        <w:numPr>
          <w:ilvl w:val="0"/>
          <w:numId w:val="28"/>
        </w:numPr>
        <w:jc w:val="both"/>
        <w:rPr>
          <w:rFonts w:asciiTheme="minorHAnsi" w:hAnsiTheme="minorHAnsi" w:cstheme="minorHAnsi"/>
        </w:rPr>
      </w:pPr>
      <w:r w:rsidRPr="00BB5E0D">
        <w:rPr>
          <w:rFonts w:asciiTheme="minorHAnsi" w:hAnsiTheme="minorHAnsi" w:cstheme="minorHAnsi"/>
        </w:rPr>
        <w:t>Stooping: Bending body downward and forward by bending spine at the waist. Occurs to a considerable degree and requires full motion of the lower extremities and back muscles.</w:t>
      </w:r>
    </w:p>
    <w:p w14:paraId="0E543686" w14:textId="77777777" w:rsidR="00211D79" w:rsidRPr="00BB5E0D" w:rsidRDefault="00211D79" w:rsidP="00211D79">
      <w:pPr>
        <w:pStyle w:val="ListParagraph"/>
        <w:numPr>
          <w:ilvl w:val="0"/>
          <w:numId w:val="28"/>
        </w:numPr>
        <w:jc w:val="both"/>
        <w:rPr>
          <w:rFonts w:asciiTheme="minorHAnsi" w:hAnsiTheme="minorHAnsi" w:cstheme="minorHAnsi"/>
        </w:rPr>
      </w:pPr>
      <w:r w:rsidRPr="00BB5E0D">
        <w:rPr>
          <w:rFonts w:asciiTheme="minorHAnsi" w:hAnsiTheme="minorHAnsi" w:cstheme="minorHAnsi"/>
        </w:rPr>
        <w:t>Reaching: Extending hand(s) and arm(s) in any direction.</w:t>
      </w:r>
    </w:p>
    <w:p w14:paraId="4FBC6362" w14:textId="77777777" w:rsidR="00C62F4F" w:rsidRPr="00BB5E0D" w:rsidRDefault="00010740" w:rsidP="006B1ED6">
      <w:pPr>
        <w:spacing w:before="360"/>
        <w:jc w:val="center"/>
        <w:rPr>
          <w:rFonts w:asciiTheme="minorHAnsi" w:hAnsiTheme="minorHAnsi" w:cstheme="minorHAnsi"/>
          <w:b/>
        </w:rPr>
      </w:pPr>
      <w:r w:rsidRPr="00BB5E0D">
        <w:rPr>
          <w:rFonts w:asciiTheme="minorHAnsi" w:hAnsiTheme="minorHAnsi" w:cstheme="minorHAnsi"/>
          <w:b/>
          <w:u w:val="single"/>
        </w:rPr>
        <w:t xml:space="preserve">WORK </w:t>
      </w:r>
      <w:r w:rsidR="005A5274" w:rsidRPr="00BB5E0D">
        <w:rPr>
          <w:rFonts w:asciiTheme="minorHAnsi" w:hAnsiTheme="minorHAnsi" w:cstheme="minorHAnsi"/>
          <w:b/>
          <w:u w:val="single"/>
        </w:rPr>
        <w:t>ENVIRONMENT</w:t>
      </w:r>
    </w:p>
    <w:p w14:paraId="093D82FE" w14:textId="7053276A" w:rsidR="00211D79" w:rsidRPr="00BB5E0D" w:rsidRDefault="0081233D" w:rsidP="00904657">
      <w:pPr>
        <w:tabs>
          <w:tab w:val="left" w:pos="7260"/>
        </w:tabs>
        <w:jc w:val="both"/>
        <w:rPr>
          <w:rFonts w:asciiTheme="minorHAnsi" w:hAnsiTheme="minorHAnsi" w:cstheme="minorHAnsi"/>
          <w:b/>
          <w:bCs/>
        </w:rPr>
      </w:pPr>
      <w:r w:rsidRPr="00BB5E0D">
        <w:rPr>
          <w:rFonts w:asciiTheme="minorHAnsi" w:hAnsiTheme="minorHAnsi" w:cstheme="minorHAnsi"/>
        </w:rPr>
        <w:t xml:space="preserve">Work </w:t>
      </w:r>
      <w:proofErr w:type="gramStart"/>
      <w:r w:rsidR="00211D79" w:rsidRPr="00BB5E0D">
        <w:rPr>
          <w:rFonts w:asciiTheme="minorHAnsi" w:hAnsiTheme="minorHAnsi" w:cstheme="minorHAnsi"/>
        </w:rPr>
        <w:t>is performed</w:t>
      </w:r>
      <w:proofErr w:type="gramEnd"/>
      <w:r w:rsidR="00211D79" w:rsidRPr="00BB5E0D">
        <w:rPr>
          <w:rFonts w:asciiTheme="minorHAnsi" w:hAnsiTheme="minorHAnsi" w:cstheme="minorHAnsi"/>
        </w:rPr>
        <w:t xml:space="preserve"> primarily in a safe and secure </w:t>
      </w:r>
      <w:r w:rsidR="00DA1BA3" w:rsidRPr="00BB5E0D">
        <w:rPr>
          <w:rFonts w:asciiTheme="minorHAnsi" w:hAnsiTheme="minorHAnsi" w:cstheme="minorHAnsi"/>
        </w:rPr>
        <w:t>office</w:t>
      </w:r>
      <w:r w:rsidR="00211D79" w:rsidRPr="00BB5E0D">
        <w:rPr>
          <w:rFonts w:asciiTheme="minorHAnsi" w:hAnsiTheme="minorHAnsi" w:cstheme="minorHAnsi"/>
        </w:rPr>
        <w:t xml:space="preserve"> environment.</w:t>
      </w:r>
      <w:r w:rsidR="00904657" w:rsidRPr="00BB5E0D">
        <w:rPr>
          <w:rFonts w:asciiTheme="minorHAnsi" w:hAnsiTheme="minorHAnsi" w:cstheme="minorHAnsi"/>
        </w:rPr>
        <w:t xml:space="preserve"> This position may require occasional same day travel</w:t>
      </w:r>
      <w:proofErr w:type="gramStart"/>
      <w:r w:rsidR="00904657" w:rsidRPr="00BB5E0D">
        <w:rPr>
          <w:rFonts w:asciiTheme="minorHAnsi" w:hAnsiTheme="minorHAnsi" w:cstheme="minorHAnsi"/>
        </w:rPr>
        <w:t xml:space="preserve">.  </w:t>
      </w:r>
      <w:proofErr w:type="gramEnd"/>
      <w:r w:rsidR="00904657" w:rsidRPr="00BB5E0D">
        <w:rPr>
          <w:rFonts w:asciiTheme="minorHAnsi" w:hAnsiTheme="minorHAnsi" w:cstheme="minorHAnsi"/>
        </w:rPr>
        <w:t>This position may require infrequent overnight or weekend and night travel</w:t>
      </w:r>
      <w:proofErr w:type="gramStart"/>
      <w:r w:rsidR="00904657" w:rsidRPr="00BB5E0D">
        <w:rPr>
          <w:rFonts w:asciiTheme="minorHAnsi" w:hAnsiTheme="minorHAnsi" w:cstheme="minorHAnsi"/>
        </w:rPr>
        <w:t xml:space="preserve">.  </w:t>
      </w:r>
      <w:proofErr w:type="gramEnd"/>
    </w:p>
    <w:p w14:paraId="17D6FC54" w14:textId="77777777" w:rsidR="00D862B1" w:rsidRPr="00BB5E0D" w:rsidRDefault="00D862B1" w:rsidP="00D9179B">
      <w:pPr>
        <w:jc w:val="both"/>
        <w:rPr>
          <w:rFonts w:asciiTheme="minorHAnsi" w:hAnsiTheme="minorHAnsi" w:cstheme="minorHAnsi"/>
        </w:rPr>
      </w:pPr>
    </w:p>
    <w:p w14:paraId="2D9AE2E1" w14:textId="77777777" w:rsidR="00211D79" w:rsidRPr="00BB5E0D" w:rsidRDefault="00211D79" w:rsidP="00211D79">
      <w:pPr>
        <w:jc w:val="center"/>
        <w:rPr>
          <w:rFonts w:asciiTheme="minorHAnsi" w:hAnsiTheme="minorHAnsi" w:cstheme="minorHAnsi"/>
          <w:b/>
          <w:u w:val="single"/>
        </w:rPr>
      </w:pPr>
      <w:bookmarkStart w:id="0" w:name="_Hlk123730130"/>
      <w:r w:rsidRPr="00BB5E0D">
        <w:rPr>
          <w:rFonts w:asciiTheme="minorHAnsi" w:hAnsiTheme="minorHAnsi" w:cstheme="minorHAnsi"/>
          <w:b/>
          <w:u w:val="single"/>
        </w:rPr>
        <w:t>AAP/EEO STATEMENT</w:t>
      </w:r>
    </w:p>
    <w:p w14:paraId="29FEACB4" w14:textId="77777777" w:rsidR="00211D79" w:rsidRPr="00BB5E0D" w:rsidRDefault="00211D79" w:rsidP="00211D79">
      <w:pPr>
        <w:pStyle w:val="BodyText3"/>
        <w:spacing w:after="0"/>
        <w:jc w:val="both"/>
        <w:rPr>
          <w:rFonts w:asciiTheme="minorHAnsi" w:hAnsiTheme="minorHAnsi" w:cstheme="minorHAnsi"/>
          <w:sz w:val="24"/>
          <w:szCs w:val="24"/>
        </w:rPr>
      </w:pPr>
      <w:r w:rsidRPr="00BB5E0D">
        <w:rPr>
          <w:rFonts w:asciiTheme="minorHAnsi" w:hAnsiTheme="minorHAnsi" w:cstheme="minorHAnsi"/>
          <w:sz w:val="24"/>
          <w:szCs w:val="24"/>
        </w:rPr>
        <w:t>P</w:t>
      </w:r>
      <w:r w:rsidR="00DE4E97" w:rsidRPr="00BB5E0D">
        <w:rPr>
          <w:rFonts w:asciiTheme="minorHAnsi" w:hAnsiTheme="minorHAnsi" w:cstheme="minorHAnsi"/>
          <w:sz w:val="24"/>
          <w:szCs w:val="24"/>
        </w:rPr>
        <w:t>artnership for Strong Families</w:t>
      </w:r>
      <w:r w:rsidRPr="00BB5E0D">
        <w:rPr>
          <w:rFonts w:asciiTheme="minorHAnsi" w:hAnsiTheme="minorHAnsi" w:cstheme="minorHAnsi"/>
          <w:sz w:val="24"/>
          <w:szCs w:val="24"/>
        </w:rPr>
        <w:t xml:space="preserve"> is an Equal Opportunity/Affirmative Action/ Drug Free Workplace and does not tolerate discrimination or violence in the workplace</w:t>
      </w:r>
      <w:proofErr w:type="gramStart"/>
      <w:r w:rsidRPr="00BB5E0D">
        <w:rPr>
          <w:rFonts w:asciiTheme="minorHAnsi" w:hAnsiTheme="minorHAnsi" w:cstheme="minorHAnsi"/>
          <w:sz w:val="24"/>
          <w:szCs w:val="24"/>
        </w:rPr>
        <w:t xml:space="preserve">.  </w:t>
      </w:r>
      <w:proofErr w:type="gramEnd"/>
      <w:r w:rsidRPr="00BB5E0D">
        <w:rPr>
          <w:rFonts w:asciiTheme="minorHAnsi" w:hAnsiTheme="minorHAnsi" w:cstheme="minorHAnsi"/>
          <w:sz w:val="24"/>
          <w:szCs w:val="24"/>
        </w:rPr>
        <w:t>Applicants requiring a reasonable accommodation as defined by the Americans with Disabilities Act, must notify the Human Resource Department at 1-352-244-1527</w:t>
      </w:r>
      <w:proofErr w:type="gramStart"/>
      <w:r w:rsidRPr="00BB5E0D">
        <w:rPr>
          <w:rFonts w:asciiTheme="minorHAnsi" w:hAnsiTheme="minorHAnsi" w:cstheme="minorHAnsi"/>
          <w:sz w:val="24"/>
          <w:szCs w:val="24"/>
        </w:rPr>
        <w:t xml:space="preserve">.  </w:t>
      </w:r>
      <w:proofErr w:type="gramEnd"/>
      <w:r w:rsidRPr="00BB5E0D">
        <w:rPr>
          <w:rFonts w:asciiTheme="minorHAnsi" w:hAnsiTheme="minorHAnsi" w:cstheme="minorHAnsi"/>
          <w:sz w:val="24"/>
          <w:szCs w:val="24"/>
        </w:rPr>
        <w:t xml:space="preserve">Notification to the Human Resource office must </w:t>
      </w:r>
      <w:proofErr w:type="gramStart"/>
      <w:r w:rsidRPr="00BB5E0D">
        <w:rPr>
          <w:rFonts w:asciiTheme="minorHAnsi" w:hAnsiTheme="minorHAnsi" w:cstheme="minorHAnsi"/>
          <w:sz w:val="24"/>
          <w:szCs w:val="24"/>
        </w:rPr>
        <w:t>be made</w:t>
      </w:r>
      <w:proofErr w:type="gramEnd"/>
      <w:r w:rsidRPr="00BB5E0D">
        <w:rPr>
          <w:rFonts w:asciiTheme="minorHAnsi" w:hAnsiTheme="minorHAnsi" w:cstheme="minorHAnsi"/>
          <w:sz w:val="24"/>
          <w:szCs w:val="24"/>
        </w:rPr>
        <w:t xml:space="preserve"> in advance to allow sufficient time to provide the accommodation. </w:t>
      </w:r>
    </w:p>
    <w:p w14:paraId="2A343C80" w14:textId="77777777" w:rsidR="00211D79" w:rsidRPr="00BB5E0D" w:rsidRDefault="00211D79" w:rsidP="00211D79">
      <w:pPr>
        <w:pStyle w:val="BodyText3"/>
        <w:spacing w:after="0"/>
        <w:rPr>
          <w:rFonts w:asciiTheme="minorHAnsi" w:hAnsiTheme="minorHAnsi" w:cstheme="minorHAnsi"/>
          <w:sz w:val="24"/>
          <w:szCs w:val="24"/>
        </w:rPr>
      </w:pPr>
    </w:p>
    <w:p w14:paraId="3101BC70" w14:textId="77777777" w:rsidR="00211D79" w:rsidRPr="00BB5E0D" w:rsidRDefault="00211D79" w:rsidP="00211D79">
      <w:pPr>
        <w:jc w:val="center"/>
        <w:rPr>
          <w:rFonts w:asciiTheme="minorHAnsi" w:hAnsiTheme="minorHAnsi" w:cstheme="minorHAnsi"/>
          <w:b/>
          <w:u w:val="single"/>
        </w:rPr>
      </w:pPr>
      <w:r w:rsidRPr="00BB5E0D">
        <w:rPr>
          <w:rFonts w:asciiTheme="minorHAnsi" w:hAnsiTheme="minorHAnsi" w:cstheme="minorHAnsi"/>
          <w:b/>
          <w:u w:val="single"/>
        </w:rPr>
        <w:t>DRUG-FREE WORKPLACE</w:t>
      </w:r>
    </w:p>
    <w:p w14:paraId="2AA6E889" w14:textId="77777777" w:rsidR="00645365" w:rsidRPr="00BB5E0D" w:rsidRDefault="00DE4E97" w:rsidP="00211D79">
      <w:pPr>
        <w:pStyle w:val="BodyText3"/>
        <w:spacing w:after="0"/>
        <w:jc w:val="both"/>
        <w:rPr>
          <w:rFonts w:asciiTheme="minorHAnsi" w:hAnsiTheme="minorHAnsi" w:cstheme="minorHAnsi"/>
          <w:sz w:val="24"/>
          <w:szCs w:val="24"/>
        </w:rPr>
      </w:pPr>
      <w:r w:rsidRPr="00BB5E0D">
        <w:rPr>
          <w:rFonts w:asciiTheme="minorHAnsi" w:hAnsiTheme="minorHAnsi" w:cstheme="minorHAnsi"/>
          <w:sz w:val="24"/>
          <w:szCs w:val="24"/>
        </w:rPr>
        <w:t>Partnership for Strong Families</w:t>
      </w:r>
      <w:r w:rsidR="00211D79" w:rsidRPr="00BB5E0D">
        <w:rPr>
          <w:rFonts w:asciiTheme="minorHAnsi" w:hAnsiTheme="minorHAnsi" w:cstheme="minorHAnsi"/>
          <w:sz w:val="24"/>
          <w:szCs w:val="24"/>
        </w:rPr>
        <w:t xml:space="preserve"> maintains and enforces a Drug-Free Workplace program</w:t>
      </w:r>
      <w:proofErr w:type="gramStart"/>
      <w:r w:rsidR="00211D79" w:rsidRPr="00BB5E0D">
        <w:rPr>
          <w:rFonts w:asciiTheme="minorHAnsi" w:hAnsiTheme="minorHAnsi" w:cstheme="minorHAnsi"/>
          <w:sz w:val="24"/>
          <w:szCs w:val="24"/>
        </w:rPr>
        <w:t xml:space="preserve">.  </w:t>
      </w:r>
      <w:proofErr w:type="gramEnd"/>
      <w:r w:rsidR="00211D79" w:rsidRPr="00BB5E0D">
        <w:rPr>
          <w:rFonts w:asciiTheme="minorHAnsi" w:hAnsiTheme="minorHAnsi" w:cstheme="minorHAnsi"/>
          <w:sz w:val="24"/>
          <w:szCs w:val="24"/>
        </w:rPr>
        <w:t xml:space="preserve">New employees are required to be drug </w:t>
      </w:r>
      <w:proofErr w:type="gramStart"/>
      <w:r w:rsidR="00211D79" w:rsidRPr="00BB5E0D">
        <w:rPr>
          <w:rFonts w:asciiTheme="minorHAnsi" w:hAnsiTheme="minorHAnsi" w:cstheme="minorHAnsi"/>
          <w:sz w:val="24"/>
          <w:szCs w:val="24"/>
        </w:rPr>
        <w:t>tested</w:t>
      </w:r>
      <w:proofErr w:type="gramEnd"/>
      <w:r w:rsidR="00211D79" w:rsidRPr="00BB5E0D">
        <w:rPr>
          <w:rFonts w:asciiTheme="minorHAnsi" w:hAnsiTheme="minorHAnsi" w:cstheme="minorHAnsi"/>
          <w:sz w:val="24"/>
          <w:szCs w:val="24"/>
        </w:rPr>
        <w:t xml:space="preserve"> prior to employment.  In appropriate circumstances, current employees may also be required to submit to drug and/or alcohol testing</w:t>
      </w:r>
      <w:proofErr w:type="gramStart"/>
      <w:r w:rsidR="00211D79" w:rsidRPr="00BB5E0D">
        <w:rPr>
          <w:rFonts w:asciiTheme="minorHAnsi" w:hAnsiTheme="minorHAnsi" w:cstheme="minorHAnsi"/>
          <w:sz w:val="24"/>
          <w:szCs w:val="24"/>
        </w:rPr>
        <w:t xml:space="preserve">.  </w:t>
      </w:r>
      <w:proofErr w:type="gramEnd"/>
      <w:r w:rsidR="00211D79" w:rsidRPr="00BB5E0D">
        <w:rPr>
          <w:rFonts w:asciiTheme="minorHAnsi" w:hAnsiTheme="minorHAnsi" w:cstheme="minorHAnsi"/>
          <w:sz w:val="24"/>
          <w:szCs w:val="24"/>
        </w:rPr>
        <w:t xml:space="preserve">Information on the Drug-Free Workplace Policy </w:t>
      </w:r>
      <w:proofErr w:type="gramStart"/>
      <w:r w:rsidR="00211D79" w:rsidRPr="00BB5E0D">
        <w:rPr>
          <w:rFonts w:asciiTheme="minorHAnsi" w:hAnsiTheme="minorHAnsi" w:cstheme="minorHAnsi"/>
          <w:sz w:val="24"/>
          <w:szCs w:val="24"/>
        </w:rPr>
        <w:t>is contained</w:t>
      </w:r>
      <w:proofErr w:type="gramEnd"/>
      <w:r w:rsidR="00211D79" w:rsidRPr="00BB5E0D">
        <w:rPr>
          <w:rFonts w:asciiTheme="minorHAnsi" w:hAnsiTheme="minorHAnsi" w:cstheme="minorHAnsi"/>
          <w:sz w:val="24"/>
          <w:szCs w:val="24"/>
        </w:rPr>
        <w:t xml:space="preserve"> in the Employee Handbook and set forth in the Drug-Free Workplace Policy, both of which are available through the organization’s inter/intranet.</w:t>
      </w:r>
      <w:bookmarkEnd w:id="0"/>
    </w:p>
    <w:p w14:paraId="39A15231" w14:textId="77777777" w:rsidR="00904657" w:rsidRPr="00BB5E0D" w:rsidRDefault="00904657" w:rsidP="00211D79">
      <w:pPr>
        <w:pStyle w:val="BodyText3"/>
        <w:spacing w:after="0"/>
        <w:jc w:val="both"/>
        <w:rPr>
          <w:rFonts w:asciiTheme="minorHAnsi" w:hAnsiTheme="minorHAnsi" w:cstheme="minorHAnsi"/>
          <w:sz w:val="24"/>
          <w:szCs w:val="24"/>
        </w:rPr>
      </w:pPr>
    </w:p>
    <w:p w14:paraId="7BEC30CE" w14:textId="77777777" w:rsidR="00904657" w:rsidRPr="00BB5E0D" w:rsidRDefault="00904657" w:rsidP="00904657">
      <w:pPr>
        <w:pStyle w:val="NormalWeb"/>
        <w:spacing w:before="0" w:beforeAutospacing="0" w:after="0" w:afterAutospacing="0"/>
        <w:rPr>
          <w:rFonts w:asciiTheme="minorHAnsi" w:hAnsiTheme="minorHAnsi" w:cstheme="minorHAnsi"/>
          <w:sz w:val="24"/>
          <w:szCs w:val="24"/>
        </w:rPr>
      </w:pPr>
    </w:p>
    <w:p w14:paraId="2F195688" w14:textId="77777777" w:rsidR="00904657" w:rsidRPr="00BB5E0D" w:rsidRDefault="00904657" w:rsidP="00904657">
      <w:pPr>
        <w:pStyle w:val="BodyText3"/>
        <w:spacing w:after="0"/>
        <w:rPr>
          <w:rFonts w:asciiTheme="minorHAnsi" w:hAnsiTheme="minorHAnsi" w:cstheme="minorHAnsi"/>
          <w:b/>
          <w:sz w:val="24"/>
          <w:szCs w:val="24"/>
        </w:rPr>
      </w:pPr>
      <w:bookmarkStart w:id="1" w:name="_Hlk171596608"/>
      <w:bookmarkStart w:id="2" w:name="_Hlk172717085"/>
      <w:r w:rsidRPr="00BB5E0D">
        <w:rPr>
          <w:rFonts w:asciiTheme="minorHAnsi" w:hAnsiTheme="minorHAnsi" w:cstheme="minorHAnsi"/>
          <w:b/>
          <w:sz w:val="24"/>
          <w:szCs w:val="24"/>
        </w:rPr>
        <w:lastRenderedPageBreak/>
        <w:t>Signature Block:</w:t>
      </w:r>
    </w:p>
    <w:p w14:paraId="7A197772" w14:textId="77777777" w:rsidR="00904657" w:rsidRPr="00BB5E0D" w:rsidRDefault="00904657" w:rsidP="00904657">
      <w:pPr>
        <w:pStyle w:val="BodyText3"/>
        <w:tabs>
          <w:tab w:val="left" w:pos="924"/>
        </w:tabs>
        <w:spacing w:after="0"/>
        <w:rPr>
          <w:rFonts w:asciiTheme="minorHAnsi" w:hAnsiTheme="minorHAnsi" w:cstheme="minorHAnsi"/>
          <w:b/>
          <w:sz w:val="24"/>
          <w:szCs w:val="24"/>
        </w:rPr>
      </w:pPr>
      <w:r w:rsidRPr="00BB5E0D">
        <w:rPr>
          <w:rFonts w:asciiTheme="minorHAnsi" w:hAnsiTheme="minorHAnsi" w:cstheme="minorHAnsi"/>
          <w:b/>
          <w:sz w:val="24"/>
          <w:szCs w:val="24"/>
        </w:rPr>
        <w:tab/>
      </w:r>
    </w:p>
    <w:p w14:paraId="3E083AAA" w14:textId="77777777" w:rsidR="00904657" w:rsidRPr="00BB5E0D" w:rsidRDefault="00904657" w:rsidP="00904657">
      <w:pPr>
        <w:pStyle w:val="BodyText3"/>
        <w:spacing w:after="0"/>
        <w:rPr>
          <w:rFonts w:asciiTheme="minorHAnsi" w:hAnsiTheme="minorHAnsi" w:cstheme="minorHAnsi"/>
          <w:sz w:val="24"/>
          <w:szCs w:val="24"/>
        </w:rPr>
      </w:pPr>
      <w:r w:rsidRPr="00BB5E0D">
        <w:rPr>
          <w:rFonts w:asciiTheme="minorHAnsi" w:hAnsiTheme="minorHAnsi" w:cstheme="minorHAnsi"/>
          <w:sz w:val="24"/>
          <w:szCs w:val="24"/>
        </w:rPr>
        <w:t>By signing below, I agree and understand that I must satisfactorily perform each responsibility set forth to continue my employment with PSF.</w:t>
      </w:r>
    </w:p>
    <w:p w14:paraId="5CBF551C" w14:textId="77777777" w:rsidR="00904657" w:rsidRPr="00BB5E0D" w:rsidRDefault="00904657" w:rsidP="00904657">
      <w:pPr>
        <w:pStyle w:val="BodyText3"/>
        <w:spacing w:after="0"/>
        <w:rPr>
          <w:rFonts w:asciiTheme="minorHAnsi" w:hAnsiTheme="minorHAnsi" w:cstheme="minorHAnsi"/>
          <w:b/>
          <w:sz w:val="24"/>
          <w:szCs w:val="24"/>
        </w:rPr>
      </w:pPr>
    </w:p>
    <w:p w14:paraId="33310CB5" w14:textId="77777777" w:rsidR="00904657" w:rsidRPr="00BB5E0D" w:rsidRDefault="00904657" w:rsidP="00904657">
      <w:pPr>
        <w:rPr>
          <w:rFonts w:asciiTheme="minorHAnsi" w:hAnsiTheme="minorHAnsi" w:cstheme="minorHAnsi"/>
          <w:b/>
        </w:rPr>
      </w:pPr>
    </w:p>
    <w:p w14:paraId="7BC1470E" w14:textId="77777777" w:rsidR="00904657" w:rsidRPr="00BB5E0D" w:rsidRDefault="00904657" w:rsidP="00904657">
      <w:pPr>
        <w:rPr>
          <w:rFonts w:asciiTheme="minorHAnsi" w:hAnsiTheme="minorHAnsi" w:cstheme="minorHAnsi"/>
          <w:b/>
        </w:rPr>
      </w:pPr>
      <w:r w:rsidRPr="00BB5E0D">
        <w:rPr>
          <w:rFonts w:asciiTheme="minorHAnsi" w:hAnsiTheme="minorHAnsi" w:cstheme="minorHAnsi"/>
          <w:b/>
        </w:rPr>
        <w:t>_____________________________</w:t>
      </w:r>
      <w:r w:rsidRPr="00BB5E0D">
        <w:rPr>
          <w:rFonts w:asciiTheme="minorHAnsi" w:hAnsiTheme="minorHAnsi" w:cstheme="minorHAnsi"/>
          <w:b/>
        </w:rPr>
        <w:tab/>
      </w:r>
      <w:r w:rsidRPr="00BB5E0D">
        <w:rPr>
          <w:rFonts w:asciiTheme="minorHAnsi" w:hAnsiTheme="minorHAnsi" w:cstheme="minorHAnsi"/>
          <w:b/>
        </w:rPr>
        <w:tab/>
        <w:t>______________________________</w:t>
      </w:r>
    </w:p>
    <w:p w14:paraId="40CFD2FB" w14:textId="77777777" w:rsidR="00904657" w:rsidRPr="00BB5E0D" w:rsidRDefault="00904657" w:rsidP="00904657">
      <w:pPr>
        <w:rPr>
          <w:rFonts w:asciiTheme="minorHAnsi" w:hAnsiTheme="minorHAnsi" w:cstheme="minorHAnsi"/>
          <w:b/>
        </w:rPr>
      </w:pPr>
      <w:r w:rsidRPr="00BB5E0D">
        <w:rPr>
          <w:rFonts w:asciiTheme="minorHAnsi" w:hAnsiTheme="minorHAnsi" w:cstheme="minorHAnsi"/>
          <w:b/>
        </w:rPr>
        <w:t>Employee Name (Print)</w:t>
      </w:r>
      <w:r w:rsidRPr="00BB5E0D">
        <w:rPr>
          <w:rFonts w:asciiTheme="minorHAnsi" w:hAnsiTheme="minorHAnsi" w:cstheme="minorHAnsi"/>
          <w:b/>
        </w:rPr>
        <w:tab/>
      </w:r>
      <w:r w:rsidRPr="00BB5E0D">
        <w:rPr>
          <w:rFonts w:asciiTheme="minorHAnsi" w:hAnsiTheme="minorHAnsi" w:cstheme="minorHAnsi"/>
          <w:b/>
        </w:rPr>
        <w:tab/>
      </w:r>
      <w:r w:rsidRPr="00BB5E0D">
        <w:rPr>
          <w:rFonts w:asciiTheme="minorHAnsi" w:hAnsiTheme="minorHAnsi" w:cstheme="minorHAnsi"/>
          <w:b/>
        </w:rPr>
        <w:tab/>
        <w:t>Supervisor’s Name (Print)</w:t>
      </w:r>
    </w:p>
    <w:p w14:paraId="7FDDBA6D" w14:textId="77777777" w:rsidR="00904657" w:rsidRPr="00BB5E0D" w:rsidRDefault="00904657" w:rsidP="00904657">
      <w:pPr>
        <w:rPr>
          <w:rFonts w:asciiTheme="minorHAnsi" w:hAnsiTheme="minorHAnsi" w:cstheme="minorHAnsi"/>
          <w:b/>
        </w:rPr>
      </w:pPr>
    </w:p>
    <w:p w14:paraId="7845E03B" w14:textId="77777777" w:rsidR="00904657" w:rsidRPr="00BB5E0D" w:rsidRDefault="00904657" w:rsidP="00904657">
      <w:pPr>
        <w:rPr>
          <w:rFonts w:asciiTheme="minorHAnsi" w:hAnsiTheme="minorHAnsi" w:cstheme="minorHAnsi"/>
          <w:b/>
        </w:rPr>
      </w:pPr>
    </w:p>
    <w:p w14:paraId="2BB8225C" w14:textId="77777777" w:rsidR="00904657" w:rsidRPr="00BB5E0D" w:rsidRDefault="00904657" w:rsidP="00904657">
      <w:pPr>
        <w:rPr>
          <w:rFonts w:asciiTheme="minorHAnsi" w:hAnsiTheme="minorHAnsi" w:cstheme="minorHAnsi"/>
          <w:b/>
        </w:rPr>
      </w:pPr>
      <w:r w:rsidRPr="00BB5E0D">
        <w:rPr>
          <w:rFonts w:asciiTheme="minorHAnsi" w:hAnsiTheme="minorHAnsi" w:cstheme="minorHAnsi"/>
          <w:b/>
        </w:rPr>
        <w:t>_____________________________</w:t>
      </w:r>
      <w:r w:rsidRPr="00BB5E0D">
        <w:rPr>
          <w:rFonts w:asciiTheme="minorHAnsi" w:hAnsiTheme="minorHAnsi" w:cstheme="minorHAnsi"/>
          <w:b/>
        </w:rPr>
        <w:tab/>
      </w:r>
      <w:r w:rsidRPr="00BB5E0D">
        <w:rPr>
          <w:rFonts w:asciiTheme="minorHAnsi" w:hAnsiTheme="minorHAnsi" w:cstheme="minorHAnsi"/>
          <w:b/>
        </w:rPr>
        <w:tab/>
        <w:t>______________________________</w:t>
      </w:r>
    </w:p>
    <w:p w14:paraId="520ADEB0" w14:textId="77777777" w:rsidR="00904657" w:rsidRPr="00BB5E0D" w:rsidRDefault="00904657" w:rsidP="00904657">
      <w:pPr>
        <w:rPr>
          <w:rFonts w:asciiTheme="minorHAnsi" w:hAnsiTheme="minorHAnsi" w:cstheme="minorHAnsi"/>
          <w:b/>
        </w:rPr>
      </w:pPr>
      <w:r w:rsidRPr="00BB5E0D">
        <w:rPr>
          <w:rFonts w:asciiTheme="minorHAnsi" w:hAnsiTheme="minorHAnsi" w:cstheme="minorHAnsi"/>
          <w:b/>
        </w:rPr>
        <w:t>Employee Signature</w:t>
      </w:r>
      <w:r w:rsidRPr="00BB5E0D">
        <w:rPr>
          <w:rFonts w:asciiTheme="minorHAnsi" w:hAnsiTheme="minorHAnsi" w:cstheme="minorHAnsi"/>
          <w:b/>
        </w:rPr>
        <w:tab/>
      </w:r>
      <w:r w:rsidRPr="00BB5E0D">
        <w:rPr>
          <w:rFonts w:asciiTheme="minorHAnsi" w:hAnsiTheme="minorHAnsi" w:cstheme="minorHAnsi"/>
          <w:b/>
        </w:rPr>
        <w:tab/>
      </w:r>
      <w:r w:rsidRPr="00BB5E0D">
        <w:rPr>
          <w:rFonts w:asciiTheme="minorHAnsi" w:hAnsiTheme="minorHAnsi" w:cstheme="minorHAnsi"/>
          <w:b/>
        </w:rPr>
        <w:tab/>
      </w:r>
      <w:r w:rsidRPr="00BB5E0D">
        <w:rPr>
          <w:rFonts w:asciiTheme="minorHAnsi" w:hAnsiTheme="minorHAnsi" w:cstheme="minorHAnsi"/>
          <w:b/>
        </w:rPr>
        <w:tab/>
        <w:t>Supervisor’s Signature</w:t>
      </w:r>
    </w:p>
    <w:bookmarkEnd w:id="1"/>
    <w:p w14:paraId="060DF9C8" w14:textId="77777777" w:rsidR="00904657" w:rsidRPr="00BB5E0D" w:rsidRDefault="00904657" w:rsidP="00904657">
      <w:pPr>
        <w:jc w:val="both"/>
        <w:rPr>
          <w:rFonts w:asciiTheme="minorHAnsi" w:hAnsiTheme="minorHAnsi" w:cstheme="minorHAnsi"/>
        </w:rPr>
      </w:pPr>
    </w:p>
    <w:p w14:paraId="61341A16" w14:textId="77777777" w:rsidR="00904657" w:rsidRPr="00BB5E0D" w:rsidRDefault="00904657" w:rsidP="00904657">
      <w:pPr>
        <w:rPr>
          <w:rFonts w:asciiTheme="minorHAnsi" w:hAnsiTheme="minorHAnsi" w:cstheme="minorHAnsi"/>
          <w:b/>
        </w:rPr>
      </w:pPr>
      <w:r w:rsidRPr="00BB5E0D">
        <w:rPr>
          <w:rFonts w:asciiTheme="minorHAnsi" w:hAnsiTheme="minorHAnsi" w:cstheme="minorHAnsi"/>
          <w:b/>
        </w:rPr>
        <w:t>_____________________________</w:t>
      </w:r>
      <w:r w:rsidRPr="00BB5E0D">
        <w:rPr>
          <w:rFonts w:asciiTheme="minorHAnsi" w:hAnsiTheme="minorHAnsi" w:cstheme="minorHAnsi"/>
          <w:b/>
        </w:rPr>
        <w:tab/>
      </w:r>
      <w:r w:rsidRPr="00BB5E0D">
        <w:rPr>
          <w:rFonts w:asciiTheme="minorHAnsi" w:hAnsiTheme="minorHAnsi" w:cstheme="minorHAnsi"/>
          <w:b/>
        </w:rPr>
        <w:tab/>
        <w:t>______________________________</w:t>
      </w:r>
    </w:p>
    <w:p w14:paraId="26D9B32F" w14:textId="77777777" w:rsidR="00904657" w:rsidRPr="00BB5E0D" w:rsidRDefault="00904657" w:rsidP="00904657">
      <w:pPr>
        <w:rPr>
          <w:rFonts w:asciiTheme="minorHAnsi" w:hAnsiTheme="minorHAnsi" w:cstheme="minorHAnsi"/>
          <w:b/>
        </w:rPr>
      </w:pPr>
      <w:r w:rsidRPr="00BB5E0D">
        <w:rPr>
          <w:rFonts w:asciiTheme="minorHAnsi" w:hAnsiTheme="minorHAnsi" w:cstheme="minorHAnsi"/>
          <w:b/>
        </w:rPr>
        <w:t>Date</w:t>
      </w:r>
      <w:r w:rsidRPr="00BB5E0D">
        <w:rPr>
          <w:rFonts w:asciiTheme="minorHAnsi" w:hAnsiTheme="minorHAnsi" w:cstheme="minorHAnsi"/>
          <w:b/>
        </w:rPr>
        <w:tab/>
      </w:r>
      <w:r w:rsidRPr="00BB5E0D">
        <w:rPr>
          <w:rFonts w:asciiTheme="minorHAnsi" w:hAnsiTheme="minorHAnsi" w:cstheme="minorHAnsi"/>
          <w:b/>
        </w:rPr>
        <w:tab/>
      </w:r>
      <w:r w:rsidRPr="00BB5E0D">
        <w:rPr>
          <w:rFonts w:asciiTheme="minorHAnsi" w:hAnsiTheme="minorHAnsi" w:cstheme="minorHAnsi"/>
          <w:b/>
        </w:rPr>
        <w:tab/>
      </w:r>
      <w:r w:rsidRPr="00BB5E0D">
        <w:rPr>
          <w:rFonts w:asciiTheme="minorHAnsi" w:hAnsiTheme="minorHAnsi" w:cstheme="minorHAnsi"/>
          <w:b/>
        </w:rPr>
        <w:tab/>
      </w:r>
      <w:r w:rsidRPr="00BB5E0D">
        <w:rPr>
          <w:rFonts w:asciiTheme="minorHAnsi" w:hAnsiTheme="minorHAnsi" w:cstheme="minorHAnsi"/>
          <w:b/>
        </w:rPr>
        <w:tab/>
      </w:r>
      <w:r w:rsidRPr="00BB5E0D">
        <w:rPr>
          <w:rFonts w:asciiTheme="minorHAnsi" w:hAnsiTheme="minorHAnsi" w:cstheme="minorHAnsi"/>
          <w:b/>
        </w:rPr>
        <w:tab/>
        <w:t>Date</w:t>
      </w:r>
    </w:p>
    <w:bookmarkEnd w:id="2"/>
    <w:p w14:paraId="18453C82" w14:textId="77777777" w:rsidR="00904657" w:rsidRPr="00BB5E0D" w:rsidRDefault="00904657" w:rsidP="00211D79">
      <w:pPr>
        <w:pStyle w:val="BodyText3"/>
        <w:spacing w:after="0"/>
        <w:jc w:val="both"/>
        <w:rPr>
          <w:rFonts w:asciiTheme="minorHAnsi" w:hAnsiTheme="minorHAnsi" w:cstheme="minorHAnsi"/>
          <w:sz w:val="24"/>
          <w:szCs w:val="24"/>
        </w:rPr>
      </w:pPr>
    </w:p>
    <w:sectPr w:rsidR="00904657" w:rsidRPr="00BB5E0D" w:rsidSect="00D548D4">
      <w:headerReference w:type="default" r:id="rId9"/>
      <w:footerReference w:type="even" r:id="rId10"/>
      <w:footerReference w:type="default" r:id="rId11"/>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74413" w14:textId="77777777" w:rsidR="00000AF1" w:rsidRDefault="00000AF1">
      <w:r>
        <w:separator/>
      </w:r>
    </w:p>
  </w:endnote>
  <w:endnote w:type="continuationSeparator" w:id="0">
    <w:p w14:paraId="7410E89E" w14:textId="77777777" w:rsidR="00000AF1" w:rsidRDefault="0000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186C7" w14:textId="77777777" w:rsidR="00317FBB" w:rsidRDefault="00556EBC" w:rsidP="00492044">
    <w:pPr>
      <w:pStyle w:val="Footer"/>
      <w:framePr w:wrap="around" w:vAnchor="text" w:hAnchor="margin" w:xAlign="right" w:y="1"/>
      <w:rPr>
        <w:rStyle w:val="PageNumber"/>
      </w:rPr>
    </w:pPr>
    <w:r>
      <w:rPr>
        <w:rStyle w:val="PageNumber"/>
      </w:rPr>
      <w:fldChar w:fldCharType="begin"/>
    </w:r>
    <w:r w:rsidR="00317FBB">
      <w:rPr>
        <w:rStyle w:val="PageNumber"/>
      </w:rPr>
      <w:instrText xml:space="preserve">PAGE  </w:instrText>
    </w:r>
    <w:r>
      <w:rPr>
        <w:rStyle w:val="PageNumber"/>
      </w:rPr>
      <w:fldChar w:fldCharType="end"/>
    </w:r>
  </w:p>
  <w:p w14:paraId="3E3C600D" w14:textId="77777777" w:rsidR="00317FBB" w:rsidRDefault="00317FBB" w:rsidP="00815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B18EF" w14:textId="08FB397E" w:rsidR="00317FBB" w:rsidRPr="00521322" w:rsidRDefault="00317FBB" w:rsidP="00D548D4">
    <w:pPr>
      <w:pStyle w:val="Footer"/>
      <w:tabs>
        <w:tab w:val="clear" w:pos="4320"/>
        <w:tab w:val="clear" w:pos="8640"/>
        <w:tab w:val="center" w:pos="5040"/>
        <w:tab w:val="right" w:pos="9360"/>
      </w:tabs>
      <w:rPr>
        <w:rFonts w:ascii="Calibri" w:hAnsi="Calibri" w:cs="Estrangelo Edessa"/>
        <w:sz w:val="18"/>
        <w:szCs w:val="18"/>
      </w:rPr>
    </w:pPr>
    <w:r w:rsidRPr="00521322">
      <w:rPr>
        <w:rFonts w:ascii="Calibri" w:hAnsi="Calibri" w:cs="Estrangelo Edessa"/>
        <w:sz w:val="18"/>
        <w:szCs w:val="18"/>
      </w:rPr>
      <w:t xml:space="preserve">Updated: </w:t>
    </w:r>
    <w:r w:rsidR="00904657">
      <w:rPr>
        <w:rFonts w:ascii="Calibri" w:hAnsi="Calibri" w:cs="Estrangelo Edessa"/>
        <w:sz w:val="18"/>
        <w:szCs w:val="18"/>
      </w:rPr>
      <w:t>0</w:t>
    </w:r>
    <w:r w:rsidR="00BB5E0D">
      <w:rPr>
        <w:rFonts w:ascii="Calibri" w:hAnsi="Calibri" w:cs="Estrangelo Edessa"/>
        <w:sz w:val="18"/>
        <w:szCs w:val="18"/>
      </w:rPr>
      <w:t>7/13/2025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EA37C" w14:textId="77777777" w:rsidR="00000AF1" w:rsidRDefault="00000AF1">
      <w:r>
        <w:separator/>
      </w:r>
    </w:p>
  </w:footnote>
  <w:footnote w:type="continuationSeparator" w:id="0">
    <w:p w14:paraId="35CCC244" w14:textId="77777777" w:rsidR="00000AF1" w:rsidRDefault="00000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AEB6E" w14:textId="19B4059E" w:rsidR="00D548D4" w:rsidRPr="00521322" w:rsidRDefault="00510F75" w:rsidP="00D548D4">
    <w:pPr>
      <w:pStyle w:val="Header"/>
      <w:pBdr>
        <w:bottom w:val="single" w:sz="4" w:space="1" w:color="auto"/>
      </w:pBdr>
      <w:tabs>
        <w:tab w:val="clear" w:pos="8640"/>
        <w:tab w:val="right" w:pos="9360"/>
      </w:tabs>
      <w:rPr>
        <w:rFonts w:ascii="Calibri" w:hAnsi="Calibri" w:cs="Arial"/>
        <w:b/>
        <w:sz w:val="18"/>
        <w:szCs w:val="18"/>
      </w:rPr>
    </w:pPr>
    <w:r w:rsidRPr="00510F75">
      <w:t xml:space="preserve"> </w:t>
    </w:r>
    <w:r w:rsidRPr="00510F75">
      <w:rPr>
        <w:rFonts w:ascii="Calibri" w:hAnsi="Calibri" w:cs="Arial"/>
        <w:b/>
        <w:noProof/>
        <w:sz w:val="18"/>
        <w:szCs w:val="18"/>
      </w:rPr>
      <w:t>QUALITY ASSURANCE MONITOR</w:t>
    </w:r>
    <w:r w:rsidR="00D548D4" w:rsidRPr="00521322">
      <w:rPr>
        <w:rFonts w:ascii="Calibri" w:hAnsi="Calibri" w:cs="Arial"/>
        <w:b/>
        <w:sz w:val="18"/>
        <w:szCs w:val="18"/>
      </w:rPr>
      <w:tab/>
    </w:r>
    <w:r w:rsidR="00D548D4" w:rsidRPr="00521322">
      <w:rPr>
        <w:rFonts w:ascii="Calibri" w:hAnsi="Calibri" w:cs="Arial"/>
        <w:b/>
        <w:sz w:val="18"/>
        <w:szCs w:val="18"/>
      </w:rPr>
      <w:tab/>
    </w:r>
    <w:r w:rsidR="00E20213" w:rsidRPr="00521322">
      <w:rPr>
        <w:rFonts w:ascii="Calibri" w:hAnsi="Calibri" w:cs="Arial"/>
        <w:b/>
        <w:sz w:val="18"/>
        <w:szCs w:val="18"/>
      </w:rPr>
      <w:t xml:space="preserve">Page </w:t>
    </w:r>
    <w:r w:rsidR="00E20213" w:rsidRPr="00521322">
      <w:rPr>
        <w:rFonts w:ascii="Calibri" w:hAnsi="Calibri" w:cs="Arial"/>
        <w:b/>
        <w:sz w:val="18"/>
        <w:szCs w:val="18"/>
      </w:rPr>
      <w:fldChar w:fldCharType="begin"/>
    </w:r>
    <w:r w:rsidR="00E20213" w:rsidRPr="00521322">
      <w:rPr>
        <w:rFonts w:ascii="Calibri" w:hAnsi="Calibri" w:cs="Arial"/>
        <w:b/>
        <w:sz w:val="18"/>
        <w:szCs w:val="18"/>
      </w:rPr>
      <w:instrText xml:space="preserve"> PAGE  \* Arabic  \* MERGEFORMAT </w:instrText>
    </w:r>
    <w:r w:rsidR="00E20213" w:rsidRPr="00521322">
      <w:rPr>
        <w:rFonts w:ascii="Calibri" w:hAnsi="Calibri" w:cs="Arial"/>
        <w:b/>
        <w:sz w:val="18"/>
        <w:szCs w:val="18"/>
      </w:rPr>
      <w:fldChar w:fldCharType="separate"/>
    </w:r>
    <w:r w:rsidR="00E20213" w:rsidRPr="00521322">
      <w:rPr>
        <w:rFonts w:ascii="Calibri" w:hAnsi="Calibri" w:cs="Arial"/>
        <w:b/>
        <w:sz w:val="18"/>
        <w:szCs w:val="18"/>
      </w:rPr>
      <w:t>1</w:t>
    </w:r>
    <w:r w:rsidR="00E20213" w:rsidRPr="00521322">
      <w:rPr>
        <w:rFonts w:ascii="Calibri" w:hAnsi="Calibri" w:cs="Arial"/>
        <w:b/>
        <w:sz w:val="18"/>
        <w:szCs w:val="18"/>
      </w:rPr>
      <w:fldChar w:fldCharType="end"/>
    </w:r>
    <w:r w:rsidR="00E20213" w:rsidRPr="00521322">
      <w:rPr>
        <w:rFonts w:ascii="Calibri" w:hAnsi="Calibri" w:cs="Arial"/>
        <w:b/>
        <w:sz w:val="18"/>
        <w:szCs w:val="18"/>
      </w:rPr>
      <w:t xml:space="preserve"> of </w:t>
    </w:r>
    <w:r w:rsidR="00E20213" w:rsidRPr="00521322">
      <w:rPr>
        <w:rFonts w:ascii="Calibri" w:hAnsi="Calibri" w:cs="Arial"/>
        <w:b/>
        <w:sz w:val="18"/>
        <w:szCs w:val="18"/>
      </w:rPr>
      <w:fldChar w:fldCharType="begin"/>
    </w:r>
    <w:r w:rsidR="00E20213" w:rsidRPr="00521322">
      <w:rPr>
        <w:rFonts w:ascii="Calibri" w:hAnsi="Calibri" w:cs="Arial"/>
        <w:b/>
        <w:sz w:val="18"/>
        <w:szCs w:val="18"/>
      </w:rPr>
      <w:instrText xml:space="preserve"> NUMPAGES  \* Arabic  \* MERGEFORMAT </w:instrText>
    </w:r>
    <w:r w:rsidR="00E20213" w:rsidRPr="00521322">
      <w:rPr>
        <w:rFonts w:ascii="Calibri" w:hAnsi="Calibri" w:cs="Arial"/>
        <w:b/>
        <w:sz w:val="18"/>
        <w:szCs w:val="18"/>
      </w:rPr>
      <w:fldChar w:fldCharType="separate"/>
    </w:r>
    <w:r w:rsidR="00E20213" w:rsidRPr="00521322">
      <w:rPr>
        <w:rFonts w:ascii="Calibri" w:hAnsi="Calibri" w:cs="Arial"/>
        <w:b/>
        <w:sz w:val="18"/>
        <w:szCs w:val="18"/>
      </w:rPr>
      <w:t>2</w:t>
    </w:r>
    <w:r w:rsidR="00E20213" w:rsidRPr="00521322">
      <w:rPr>
        <w:rFonts w:ascii="Calibri" w:hAnsi="Calibri" w:cs="Arial"/>
        <w:b/>
        <w:sz w:val="18"/>
        <w:szCs w:val="18"/>
      </w:rPr>
      <w:fldChar w:fldCharType="end"/>
    </w:r>
  </w:p>
  <w:p w14:paraId="1F069988" w14:textId="77777777" w:rsidR="00D548D4" w:rsidRPr="00D548D4" w:rsidRDefault="00D548D4" w:rsidP="00D54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AC0"/>
    <w:multiLevelType w:val="multilevel"/>
    <w:tmpl w:val="6E9E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91BCF"/>
    <w:multiLevelType w:val="hybridMultilevel"/>
    <w:tmpl w:val="FE8A7FD4"/>
    <w:lvl w:ilvl="0" w:tplc="159697A0">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DA7235"/>
    <w:multiLevelType w:val="multilevel"/>
    <w:tmpl w:val="40A4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333AAA"/>
    <w:multiLevelType w:val="hybridMultilevel"/>
    <w:tmpl w:val="85D233A0"/>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C7041C"/>
    <w:multiLevelType w:val="multilevel"/>
    <w:tmpl w:val="0CC88F40"/>
    <w:lvl w:ilvl="0">
      <w:start w:val="1"/>
      <w:numFmt w:val="decimal"/>
      <w:lvlText w:val="%1."/>
      <w:lvlJc w:val="left"/>
      <w:pPr>
        <w:tabs>
          <w:tab w:val="num" w:pos="720"/>
        </w:tabs>
        <w:ind w:left="720" w:hanging="720"/>
      </w:pPr>
      <w:rPr>
        <w:rFonts w:hint="default"/>
        <w:i w:val="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C9320CE"/>
    <w:multiLevelType w:val="multilevel"/>
    <w:tmpl w:val="573CE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AE7494"/>
    <w:multiLevelType w:val="hybridMultilevel"/>
    <w:tmpl w:val="631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7A47CC"/>
    <w:multiLevelType w:val="multilevel"/>
    <w:tmpl w:val="30B4D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EB0CDA"/>
    <w:multiLevelType w:val="hybridMultilevel"/>
    <w:tmpl w:val="61D24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F1170D"/>
    <w:multiLevelType w:val="hybridMultilevel"/>
    <w:tmpl w:val="EEBA1C74"/>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2961E6A"/>
    <w:multiLevelType w:val="hybridMultilevel"/>
    <w:tmpl w:val="3710A78E"/>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F13F1A"/>
    <w:multiLevelType w:val="multilevel"/>
    <w:tmpl w:val="F6FE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BF639E"/>
    <w:multiLevelType w:val="hybridMultilevel"/>
    <w:tmpl w:val="D3366B56"/>
    <w:lvl w:ilvl="0" w:tplc="04090001">
      <w:start w:val="1"/>
      <w:numFmt w:val="bullet"/>
      <w:lvlText w:val=""/>
      <w:lvlJc w:val="left"/>
      <w:pPr>
        <w:tabs>
          <w:tab w:val="num" w:pos="720"/>
        </w:tabs>
        <w:ind w:left="72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FE5B28"/>
    <w:multiLevelType w:val="multilevel"/>
    <w:tmpl w:val="9A1C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DE1C8A"/>
    <w:multiLevelType w:val="hybridMultilevel"/>
    <w:tmpl w:val="9E28D01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126246"/>
    <w:multiLevelType w:val="hybridMultilevel"/>
    <w:tmpl w:val="EC9A5CE4"/>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85604D"/>
    <w:multiLevelType w:val="hybridMultilevel"/>
    <w:tmpl w:val="877C20C2"/>
    <w:lvl w:ilvl="0" w:tplc="04090001">
      <w:start w:val="1"/>
      <w:numFmt w:val="bullet"/>
      <w:lvlText w:val=""/>
      <w:lvlJc w:val="left"/>
      <w:pPr>
        <w:tabs>
          <w:tab w:val="num" w:pos="720"/>
        </w:tabs>
        <w:ind w:left="720" w:hanging="72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CD0699"/>
    <w:multiLevelType w:val="hybridMultilevel"/>
    <w:tmpl w:val="A23C69B4"/>
    <w:lvl w:ilvl="0" w:tplc="159697A0">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F75A93"/>
    <w:multiLevelType w:val="hybridMultilevel"/>
    <w:tmpl w:val="E3224B34"/>
    <w:lvl w:ilvl="0" w:tplc="0409000F">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BE0279"/>
    <w:multiLevelType w:val="multilevel"/>
    <w:tmpl w:val="2402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1B0C19"/>
    <w:multiLevelType w:val="hybridMultilevel"/>
    <w:tmpl w:val="8E26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834E1"/>
    <w:multiLevelType w:val="hybridMultilevel"/>
    <w:tmpl w:val="921E36B6"/>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A765AE0"/>
    <w:multiLevelType w:val="hybridMultilevel"/>
    <w:tmpl w:val="2778982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3">
      <w:start w:val="1"/>
      <w:numFmt w:val="bullet"/>
      <w:lvlText w:val="o"/>
      <w:lvlJc w:val="left"/>
      <w:pPr>
        <w:ind w:left="3960" w:hanging="360"/>
      </w:pPr>
      <w:rPr>
        <w:rFonts w:ascii="Courier New" w:hAnsi="Courier New" w:cs="Courier New"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BDC0C97"/>
    <w:multiLevelType w:val="multilevel"/>
    <w:tmpl w:val="97A4D6FE"/>
    <w:lvl w:ilvl="0">
      <w:start w:val="1"/>
      <w:numFmt w:val="decimal"/>
      <w:lvlText w:val="%1."/>
      <w:lvlJc w:val="left"/>
      <w:pPr>
        <w:tabs>
          <w:tab w:val="num" w:pos="1080"/>
        </w:tabs>
        <w:ind w:left="1080" w:hanging="72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D21205F"/>
    <w:multiLevelType w:val="multilevel"/>
    <w:tmpl w:val="4BA2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F04095"/>
    <w:multiLevelType w:val="hybridMultilevel"/>
    <w:tmpl w:val="A5B45F0C"/>
    <w:lvl w:ilvl="0" w:tplc="72AA66F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235FAE"/>
    <w:multiLevelType w:val="hybridMultilevel"/>
    <w:tmpl w:val="A1BAC5E8"/>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67172D"/>
    <w:multiLevelType w:val="multilevel"/>
    <w:tmpl w:val="EEBA1C74"/>
    <w:lvl w:ilvl="0">
      <w:start w:val="1"/>
      <w:numFmt w:val="decimal"/>
      <w:lvlText w:val="%1."/>
      <w:lvlJc w:val="left"/>
      <w:pPr>
        <w:tabs>
          <w:tab w:val="num" w:pos="720"/>
        </w:tabs>
        <w:ind w:left="720" w:hanging="720"/>
      </w:pPr>
      <w:rPr>
        <w:rFonts w:hint="default"/>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55090650"/>
    <w:multiLevelType w:val="multilevel"/>
    <w:tmpl w:val="9B4A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C338ED"/>
    <w:multiLevelType w:val="hybridMultilevel"/>
    <w:tmpl w:val="1EF26964"/>
    <w:lvl w:ilvl="0" w:tplc="04090001">
      <w:start w:val="1"/>
      <w:numFmt w:val="bullet"/>
      <w:lvlText w:val=""/>
      <w:lvlJc w:val="left"/>
      <w:pPr>
        <w:tabs>
          <w:tab w:val="num" w:pos="720"/>
        </w:tabs>
        <w:ind w:left="720" w:hanging="360"/>
      </w:pPr>
      <w:rPr>
        <w:rFonts w:ascii="Symbol" w:hAnsi="Symbol" w:hint="default"/>
      </w:rPr>
    </w:lvl>
    <w:lvl w:ilvl="1" w:tplc="6C2894F0">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10562D"/>
    <w:multiLevelType w:val="hybridMultilevel"/>
    <w:tmpl w:val="801C176C"/>
    <w:lvl w:ilvl="0" w:tplc="9B581728">
      <w:start w:val="1"/>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A3A1D3A"/>
    <w:multiLevelType w:val="multilevel"/>
    <w:tmpl w:val="85D233A0"/>
    <w:lvl w:ilvl="0">
      <w:start w:val="1"/>
      <w:numFmt w:val="decimal"/>
      <w:lvlText w:val="%1."/>
      <w:lvlJc w:val="left"/>
      <w:pPr>
        <w:tabs>
          <w:tab w:val="num" w:pos="720"/>
        </w:tabs>
        <w:ind w:left="720" w:hanging="720"/>
      </w:pPr>
      <w:rPr>
        <w:rFonts w:hint="default"/>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5A8E4F29"/>
    <w:multiLevelType w:val="multilevel"/>
    <w:tmpl w:val="8ED02FD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153D53"/>
    <w:multiLevelType w:val="hybridMultilevel"/>
    <w:tmpl w:val="C2A6DAB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482D58"/>
    <w:multiLevelType w:val="hybridMultilevel"/>
    <w:tmpl w:val="9EBAB8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62056B"/>
    <w:multiLevelType w:val="hybridMultilevel"/>
    <w:tmpl w:val="0A1C303E"/>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E07055"/>
    <w:multiLevelType w:val="hybridMultilevel"/>
    <w:tmpl w:val="E6F271B0"/>
    <w:lvl w:ilvl="0" w:tplc="6C2894F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96793F"/>
    <w:multiLevelType w:val="multilevel"/>
    <w:tmpl w:val="661EF130"/>
    <w:lvl w:ilvl="0">
      <w:start w:val="1"/>
      <w:numFmt w:val="decimal"/>
      <w:lvlText w:val="%1."/>
      <w:lvlJc w:val="left"/>
      <w:pPr>
        <w:tabs>
          <w:tab w:val="num" w:pos="720"/>
        </w:tabs>
        <w:ind w:left="720" w:hanging="720"/>
      </w:pPr>
      <w:rPr>
        <w:rFonts w:hint="default"/>
        <w:i w:val="0"/>
        <w:sz w:val="18"/>
        <w:szCs w:val="1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2435637"/>
    <w:multiLevelType w:val="hybridMultilevel"/>
    <w:tmpl w:val="8898C488"/>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80248DF"/>
    <w:multiLevelType w:val="hybridMultilevel"/>
    <w:tmpl w:val="B9326B4C"/>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5297584">
    <w:abstractNumId w:val="12"/>
  </w:num>
  <w:num w:numId="2" w16cid:durableId="1130897727">
    <w:abstractNumId w:val="34"/>
  </w:num>
  <w:num w:numId="3" w16cid:durableId="948316433">
    <w:abstractNumId w:val="10"/>
  </w:num>
  <w:num w:numId="4" w16cid:durableId="873153491">
    <w:abstractNumId w:val="39"/>
  </w:num>
  <w:num w:numId="5" w16cid:durableId="864446656">
    <w:abstractNumId w:val="38"/>
  </w:num>
  <w:num w:numId="6" w16cid:durableId="1546943081">
    <w:abstractNumId w:val="1"/>
  </w:num>
  <w:num w:numId="7" w16cid:durableId="1765610978">
    <w:abstractNumId w:val="25"/>
  </w:num>
  <w:num w:numId="8" w16cid:durableId="879634444">
    <w:abstractNumId w:val="32"/>
  </w:num>
  <w:num w:numId="9" w16cid:durableId="327363787">
    <w:abstractNumId w:val="2"/>
  </w:num>
  <w:num w:numId="10" w16cid:durableId="321934539">
    <w:abstractNumId w:val="0"/>
  </w:num>
  <w:num w:numId="11" w16cid:durableId="1122651262">
    <w:abstractNumId w:val="24"/>
  </w:num>
  <w:num w:numId="12" w16cid:durableId="808981877">
    <w:abstractNumId w:val="23"/>
  </w:num>
  <w:num w:numId="13" w16cid:durableId="1819028357">
    <w:abstractNumId w:val="9"/>
  </w:num>
  <w:num w:numId="14" w16cid:durableId="1516651307">
    <w:abstractNumId w:val="3"/>
  </w:num>
  <w:num w:numId="15" w16cid:durableId="2018000771">
    <w:abstractNumId w:val="27"/>
  </w:num>
  <w:num w:numId="16" w16cid:durableId="870916372">
    <w:abstractNumId w:val="37"/>
  </w:num>
  <w:num w:numId="17" w16cid:durableId="716859294">
    <w:abstractNumId w:val="4"/>
  </w:num>
  <w:num w:numId="18" w16cid:durableId="1479420368">
    <w:abstractNumId w:val="31"/>
  </w:num>
  <w:num w:numId="19" w16cid:durableId="942151620">
    <w:abstractNumId w:val="17"/>
  </w:num>
  <w:num w:numId="20" w16cid:durableId="2057075676">
    <w:abstractNumId w:val="21"/>
  </w:num>
  <w:num w:numId="21" w16cid:durableId="145973905">
    <w:abstractNumId w:val="14"/>
  </w:num>
  <w:num w:numId="22" w16cid:durableId="808130502">
    <w:abstractNumId w:val="18"/>
  </w:num>
  <w:num w:numId="23" w16cid:durableId="746269080">
    <w:abstractNumId w:val="6"/>
  </w:num>
  <w:num w:numId="24" w16cid:durableId="1774276510">
    <w:abstractNumId w:val="30"/>
  </w:num>
  <w:num w:numId="25" w16cid:durableId="603270103">
    <w:abstractNumId w:val="16"/>
  </w:num>
  <w:num w:numId="26" w16cid:durableId="2141334517">
    <w:abstractNumId w:val="26"/>
  </w:num>
  <w:num w:numId="27" w16cid:durableId="262108283">
    <w:abstractNumId w:val="35"/>
  </w:num>
  <w:num w:numId="28" w16cid:durableId="1481340990">
    <w:abstractNumId w:val="20"/>
  </w:num>
  <w:num w:numId="29" w16cid:durableId="665211921">
    <w:abstractNumId w:val="15"/>
  </w:num>
  <w:num w:numId="30" w16cid:durableId="1359893382">
    <w:abstractNumId w:val="8"/>
  </w:num>
  <w:num w:numId="31" w16cid:durableId="1352218344">
    <w:abstractNumId w:val="29"/>
  </w:num>
  <w:num w:numId="32" w16cid:durableId="573664783">
    <w:abstractNumId w:val="36"/>
  </w:num>
  <w:num w:numId="33" w16cid:durableId="162088435">
    <w:abstractNumId w:val="33"/>
  </w:num>
  <w:num w:numId="34" w16cid:durableId="952319995">
    <w:abstractNumId w:val="22"/>
  </w:num>
  <w:num w:numId="35" w16cid:durableId="1267008583">
    <w:abstractNumId w:val="13"/>
  </w:num>
  <w:num w:numId="36" w16cid:durableId="1118062533">
    <w:abstractNumId w:val="7"/>
  </w:num>
  <w:num w:numId="37" w16cid:durableId="566498722">
    <w:abstractNumId w:val="19"/>
  </w:num>
  <w:num w:numId="38" w16cid:durableId="289364872">
    <w:abstractNumId w:val="11"/>
  </w:num>
  <w:num w:numId="39" w16cid:durableId="724179282">
    <w:abstractNumId w:val="5"/>
  </w:num>
  <w:num w:numId="40" w16cid:durableId="65826877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B17"/>
    <w:rsid w:val="00000AF1"/>
    <w:rsid w:val="00000CFF"/>
    <w:rsid w:val="00001A2D"/>
    <w:rsid w:val="000069CC"/>
    <w:rsid w:val="00006A71"/>
    <w:rsid w:val="000075CB"/>
    <w:rsid w:val="00007631"/>
    <w:rsid w:val="00010053"/>
    <w:rsid w:val="00010740"/>
    <w:rsid w:val="00011ECD"/>
    <w:rsid w:val="000129BC"/>
    <w:rsid w:val="00012E46"/>
    <w:rsid w:val="000144C4"/>
    <w:rsid w:val="00014FB9"/>
    <w:rsid w:val="00016B28"/>
    <w:rsid w:val="00017A99"/>
    <w:rsid w:val="00020DCA"/>
    <w:rsid w:val="00022AA5"/>
    <w:rsid w:val="000231E3"/>
    <w:rsid w:val="00023928"/>
    <w:rsid w:val="000240F7"/>
    <w:rsid w:val="00025F6B"/>
    <w:rsid w:val="00030B45"/>
    <w:rsid w:val="00030CCF"/>
    <w:rsid w:val="000314BC"/>
    <w:rsid w:val="000326B1"/>
    <w:rsid w:val="00032A9B"/>
    <w:rsid w:val="00034A43"/>
    <w:rsid w:val="0003649D"/>
    <w:rsid w:val="00040351"/>
    <w:rsid w:val="00041408"/>
    <w:rsid w:val="00044A8A"/>
    <w:rsid w:val="00045708"/>
    <w:rsid w:val="000458C1"/>
    <w:rsid w:val="00045E13"/>
    <w:rsid w:val="0004675C"/>
    <w:rsid w:val="00046899"/>
    <w:rsid w:val="00046956"/>
    <w:rsid w:val="00046DC1"/>
    <w:rsid w:val="00050A03"/>
    <w:rsid w:val="00051E90"/>
    <w:rsid w:val="0005266B"/>
    <w:rsid w:val="00052840"/>
    <w:rsid w:val="00053588"/>
    <w:rsid w:val="000540C7"/>
    <w:rsid w:val="000546F4"/>
    <w:rsid w:val="00054F63"/>
    <w:rsid w:val="00056138"/>
    <w:rsid w:val="000568AC"/>
    <w:rsid w:val="00056BDD"/>
    <w:rsid w:val="00057080"/>
    <w:rsid w:val="0005747B"/>
    <w:rsid w:val="00060131"/>
    <w:rsid w:val="0006072A"/>
    <w:rsid w:val="000608A2"/>
    <w:rsid w:val="00060BBD"/>
    <w:rsid w:val="00061486"/>
    <w:rsid w:val="00061693"/>
    <w:rsid w:val="00062318"/>
    <w:rsid w:val="000642A1"/>
    <w:rsid w:val="00064A2A"/>
    <w:rsid w:val="00064A63"/>
    <w:rsid w:val="00065D56"/>
    <w:rsid w:val="00066C64"/>
    <w:rsid w:val="00070227"/>
    <w:rsid w:val="000703D3"/>
    <w:rsid w:val="000707FA"/>
    <w:rsid w:val="00070CD5"/>
    <w:rsid w:val="00072E4E"/>
    <w:rsid w:val="00073D69"/>
    <w:rsid w:val="00074C27"/>
    <w:rsid w:val="00075CB5"/>
    <w:rsid w:val="00075E51"/>
    <w:rsid w:val="000762EF"/>
    <w:rsid w:val="0007650B"/>
    <w:rsid w:val="00076B51"/>
    <w:rsid w:val="00081C69"/>
    <w:rsid w:val="00083B9F"/>
    <w:rsid w:val="00084EB3"/>
    <w:rsid w:val="00085271"/>
    <w:rsid w:val="0008567C"/>
    <w:rsid w:val="00086817"/>
    <w:rsid w:val="00090048"/>
    <w:rsid w:val="00090966"/>
    <w:rsid w:val="00091C44"/>
    <w:rsid w:val="0009289E"/>
    <w:rsid w:val="00093056"/>
    <w:rsid w:val="00093A05"/>
    <w:rsid w:val="00095CE2"/>
    <w:rsid w:val="00097E14"/>
    <w:rsid w:val="000A13DF"/>
    <w:rsid w:val="000A3954"/>
    <w:rsid w:val="000A569C"/>
    <w:rsid w:val="000A5F80"/>
    <w:rsid w:val="000A6FE4"/>
    <w:rsid w:val="000A721C"/>
    <w:rsid w:val="000B1656"/>
    <w:rsid w:val="000B281B"/>
    <w:rsid w:val="000B4358"/>
    <w:rsid w:val="000B45A0"/>
    <w:rsid w:val="000C016B"/>
    <w:rsid w:val="000C0546"/>
    <w:rsid w:val="000C0C9E"/>
    <w:rsid w:val="000C1F82"/>
    <w:rsid w:val="000C2733"/>
    <w:rsid w:val="000C37F4"/>
    <w:rsid w:val="000C3C3E"/>
    <w:rsid w:val="000C3CE4"/>
    <w:rsid w:val="000C5484"/>
    <w:rsid w:val="000C54D5"/>
    <w:rsid w:val="000C6B52"/>
    <w:rsid w:val="000D092D"/>
    <w:rsid w:val="000D1A3B"/>
    <w:rsid w:val="000D260A"/>
    <w:rsid w:val="000D2656"/>
    <w:rsid w:val="000D3787"/>
    <w:rsid w:val="000D3858"/>
    <w:rsid w:val="000D6D16"/>
    <w:rsid w:val="000D6EBE"/>
    <w:rsid w:val="000D6F48"/>
    <w:rsid w:val="000E1ED2"/>
    <w:rsid w:val="000E306F"/>
    <w:rsid w:val="000E34D9"/>
    <w:rsid w:val="000E4944"/>
    <w:rsid w:val="000E4C58"/>
    <w:rsid w:val="000E7464"/>
    <w:rsid w:val="000E7BD8"/>
    <w:rsid w:val="000F02DC"/>
    <w:rsid w:val="000F209D"/>
    <w:rsid w:val="000F4E71"/>
    <w:rsid w:val="000F6DFA"/>
    <w:rsid w:val="000F754C"/>
    <w:rsid w:val="0010016D"/>
    <w:rsid w:val="00101F72"/>
    <w:rsid w:val="00103547"/>
    <w:rsid w:val="001044C1"/>
    <w:rsid w:val="0010472D"/>
    <w:rsid w:val="0010592F"/>
    <w:rsid w:val="001069B2"/>
    <w:rsid w:val="001070BE"/>
    <w:rsid w:val="00107A8D"/>
    <w:rsid w:val="001100D5"/>
    <w:rsid w:val="001120C6"/>
    <w:rsid w:val="00112388"/>
    <w:rsid w:val="00115DA5"/>
    <w:rsid w:val="00122502"/>
    <w:rsid w:val="001226C8"/>
    <w:rsid w:val="00122D7E"/>
    <w:rsid w:val="00122DDD"/>
    <w:rsid w:val="001234B7"/>
    <w:rsid w:val="00125BBC"/>
    <w:rsid w:val="00131C6C"/>
    <w:rsid w:val="0013293A"/>
    <w:rsid w:val="00132AD9"/>
    <w:rsid w:val="001342FD"/>
    <w:rsid w:val="001346F6"/>
    <w:rsid w:val="00135460"/>
    <w:rsid w:val="001355DD"/>
    <w:rsid w:val="00141323"/>
    <w:rsid w:val="001437EF"/>
    <w:rsid w:val="0014383F"/>
    <w:rsid w:val="001454BE"/>
    <w:rsid w:val="001455E5"/>
    <w:rsid w:val="00150D3C"/>
    <w:rsid w:val="0015474F"/>
    <w:rsid w:val="00154AA4"/>
    <w:rsid w:val="00155A89"/>
    <w:rsid w:val="00156D36"/>
    <w:rsid w:val="00160CE4"/>
    <w:rsid w:val="00161B9A"/>
    <w:rsid w:val="0016369A"/>
    <w:rsid w:val="00163782"/>
    <w:rsid w:val="00163CB2"/>
    <w:rsid w:val="00164366"/>
    <w:rsid w:val="00165FE4"/>
    <w:rsid w:val="00173969"/>
    <w:rsid w:val="00177FE3"/>
    <w:rsid w:val="00180AC8"/>
    <w:rsid w:val="00181BFE"/>
    <w:rsid w:val="00184BFC"/>
    <w:rsid w:val="001852E2"/>
    <w:rsid w:val="001855B3"/>
    <w:rsid w:val="001903E3"/>
    <w:rsid w:val="00190AE8"/>
    <w:rsid w:val="00191E6F"/>
    <w:rsid w:val="0019398E"/>
    <w:rsid w:val="00194190"/>
    <w:rsid w:val="001947A9"/>
    <w:rsid w:val="001951D9"/>
    <w:rsid w:val="001A1E0B"/>
    <w:rsid w:val="001A4979"/>
    <w:rsid w:val="001A6B0C"/>
    <w:rsid w:val="001A6D85"/>
    <w:rsid w:val="001B0F0D"/>
    <w:rsid w:val="001B0F47"/>
    <w:rsid w:val="001B1010"/>
    <w:rsid w:val="001B1569"/>
    <w:rsid w:val="001B24CB"/>
    <w:rsid w:val="001B4ED5"/>
    <w:rsid w:val="001B4FE1"/>
    <w:rsid w:val="001B5266"/>
    <w:rsid w:val="001B5CB0"/>
    <w:rsid w:val="001B6796"/>
    <w:rsid w:val="001B6882"/>
    <w:rsid w:val="001B68E9"/>
    <w:rsid w:val="001B7944"/>
    <w:rsid w:val="001B7C82"/>
    <w:rsid w:val="001C02DC"/>
    <w:rsid w:val="001C09E6"/>
    <w:rsid w:val="001C0C86"/>
    <w:rsid w:val="001C1620"/>
    <w:rsid w:val="001C3C11"/>
    <w:rsid w:val="001C6EB5"/>
    <w:rsid w:val="001D0493"/>
    <w:rsid w:val="001D0FFA"/>
    <w:rsid w:val="001D1472"/>
    <w:rsid w:val="001D1DD0"/>
    <w:rsid w:val="001D30CC"/>
    <w:rsid w:val="001D3581"/>
    <w:rsid w:val="001D3D87"/>
    <w:rsid w:val="001D610E"/>
    <w:rsid w:val="001D6FC9"/>
    <w:rsid w:val="001D74E1"/>
    <w:rsid w:val="001D7843"/>
    <w:rsid w:val="001E11DA"/>
    <w:rsid w:val="001E19F3"/>
    <w:rsid w:val="001E4E80"/>
    <w:rsid w:val="001E588A"/>
    <w:rsid w:val="001E5EA6"/>
    <w:rsid w:val="001E61D8"/>
    <w:rsid w:val="001E71FB"/>
    <w:rsid w:val="001F113D"/>
    <w:rsid w:val="001F1670"/>
    <w:rsid w:val="001F225B"/>
    <w:rsid w:val="001F6051"/>
    <w:rsid w:val="00200E9F"/>
    <w:rsid w:val="0020249C"/>
    <w:rsid w:val="00202894"/>
    <w:rsid w:val="002028B5"/>
    <w:rsid w:val="00202EB9"/>
    <w:rsid w:val="00203CB7"/>
    <w:rsid w:val="00204DE9"/>
    <w:rsid w:val="00205316"/>
    <w:rsid w:val="002059C4"/>
    <w:rsid w:val="0020764E"/>
    <w:rsid w:val="00210D90"/>
    <w:rsid w:val="00211D79"/>
    <w:rsid w:val="00212797"/>
    <w:rsid w:val="00215001"/>
    <w:rsid w:val="00215624"/>
    <w:rsid w:val="00215BD5"/>
    <w:rsid w:val="00216C87"/>
    <w:rsid w:val="00216FD1"/>
    <w:rsid w:val="00225A1D"/>
    <w:rsid w:val="00226256"/>
    <w:rsid w:val="0022711D"/>
    <w:rsid w:val="00227F65"/>
    <w:rsid w:val="00230540"/>
    <w:rsid w:val="0023113F"/>
    <w:rsid w:val="002353D5"/>
    <w:rsid w:val="00241D76"/>
    <w:rsid w:val="0024310B"/>
    <w:rsid w:val="00244098"/>
    <w:rsid w:val="0024424A"/>
    <w:rsid w:val="002452AF"/>
    <w:rsid w:val="002453AC"/>
    <w:rsid w:val="00247404"/>
    <w:rsid w:val="002511C3"/>
    <w:rsid w:val="00251D13"/>
    <w:rsid w:val="0025369C"/>
    <w:rsid w:val="00253B13"/>
    <w:rsid w:val="00257029"/>
    <w:rsid w:val="00257238"/>
    <w:rsid w:val="00260C9C"/>
    <w:rsid w:val="00260FD1"/>
    <w:rsid w:val="00261037"/>
    <w:rsid w:val="00263134"/>
    <w:rsid w:val="00263A4E"/>
    <w:rsid w:val="00263F1B"/>
    <w:rsid w:val="0026499B"/>
    <w:rsid w:val="002677B5"/>
    <w:rsid w:val="00270215"/>
    <w:rsid w:val="002707D0"/>
    <w:rsid w:val="00270B8A"/>
    <w:rsid w:val="0027105C"/>
    <w:rsid w:val="002713A6"/>
    <w:rsid w:val="00276529"/>
    <w:rsid w:val="00276794"/>
    <w:rsid w:val="00277229"/>
    <w:rsid w:val="00282AAF"/>
    <w:rsid w:val="00283418"/>
    <w:rsid w:val="00286547"/>
    <w:rsid w:val="002867A0"/>
    <w:rsid w:val="0028707F"/>
    <w:rsid w:val="0029057D"/>
    <w:rsid w:val="002907F5"/>
    <w:rsid w:val="00292755"/>
    <w:rsid w:val="00294544"/>
    <w:rsid w:val="0029493B"/>
    <w:rsid w:val="00295C64"/>
    <w:rsid w:val="00296AC0"/>
    <w:rsid w:val="002A1D7F"/>
    <w:rsid w:val="002A2092"/>
    <w:rsid w:val="002A2D47"/>
    <w:rsid w:val="002A40EC"/>
    <w:rsid w:val="002A6A74"/>
    <w:rsid w:val="002A7584"/>
    <w:rsid w:val="002B0A0C"/>
    <w:rsid w:val="002B0E9A"/>
    <w:rsid w:val="002B161E"/>
    <w:rsid w:val="002B32D1"/>
    <w:rsid w:val="002B39B4"/>
    <w:rsid w:val="002B3E88"/>
    <w:rsid w:val="002B4FEF"/>
    <w:rsid w:val="002B559E"/>
    <w:rsid w:val="002B5A4E"/>
    <w:rsid w:val="002B68A1"/>
    <w:rsid w:val="002B7AFB"/>
    <w:rsid w:val="002B7BCE"/>
    <w:rsid w:val="002C131E"/>
    <w:rsid w:val="002C2332"/>
    <w:rsid w:val="002C2521"/>
    <w:rsid w:val="002C2B0B"/>
    <w:rsid w:val="002C326C"/>
    <w:rsid w:val="002C41A2"/>
    <w:rsid w:val="002C61DB"/>
    <w:rsid w:val="002C74B5"/>
    <w:rsid w:val="002D00C9"/>
    <w:rsid w:val="002D0335"/>
    <w:rsid w:val="002D168F"/>
    <w:rsid w:val="002D2801"/>
    <w:rsid w:val="002D2DD4"/>
    <w:rsid w:val="002D3302"/>
    <w:rsid w:val="002D380D"/>
    <w:rsid w:val="002D41BA"/>
    <w:rsid w:val="002D51CF"/>
    <w:rsid w:val="002D5E6F"/>
    <w:rsid w:val="002D6A07"/>
    <w:rsid w:val="002E0374"/>
    <w:rsid w:val="002E1007"/>
    <w:rsid w:val="002E1F4E"/>
    <w:rsid w:val="002E24CB"/>
    <w:rsid w:val="002E4293"/>
    <w:rsid w:val="002E4C05"/>
    <w:rsid w:val="002E6F95"/>
    <w:rsid w:val="002F0140"/>
    <w:rsid w:val="002F0EBD"/>
    <w:rsid w:val="002F168D"/>
    <w:rsid w:val="002F1792"/>
    <w:rsid w:val="002F1BDE"/>
    <w:rsid w:val="002F47FF"/>
    <w:rsid w:val="002F488C"/>
    <w:rsid w:val="002F780E"/>
    <w:rsid w:val="00300191"/>
    <w:rsid w:val="00300C79"/>
    <w:rsid w:val="003015D7"/>
    <w:rsid w:val="00302289"/>
    <w:rsid w:val="00302568"/>
    <w:rsid w:val="00302D54"/>
    <w:rsid w:val="00303459"/>
    <w:rsid w:val="00303766"/>
    <w:rsid w:val="003050FB"/>
    <w:rsid w:val="003069D7"/>
    <w:rsid w:val="00306F5D"/>
    <w:rsid w:val="003101E1"/>
    <w:rsid w:val="003119EC"/>
    <w:rsid w:val="003132AD"/>
    <w:rsid w:val="00314244"/>
    <w:rsid w:val="00314A8F"/>
    <w:rsid w:val="00314F0B"/>
    <w:rsid w:val="00317327"/>
    <w:rsid w:val="00317752"/>
    <w:rsid w:val="00317FBB"/>
    <w:rsid w:val="0032247B"/>
    <w:rsid w:val="00322881"/>
    <w:rsid w:val="00322B4F"/>
    <w:rsid w:val="003230D2"/>
    <w:rsid w:val="00323650"/>
    <w:rsid w:val="00324C55"/>
    <w:rsid w:val="00327600"/>
    <w:rsid w:val="00330C5B"/>
    <w:rsid w:val="003340C7"/>
    <w:rsid w:val="0033454D"/>
    <w:rsid w:val="0033515C"/>
    <w:rsid w:val="00335F7B"/>
    <w:rsid w:val="0034022E"/>
    <w:rsid w:val="0034051E"/>
    <w:rsid w:val="00341347"/>
    <w:rsid w:val="00342727"/>
    <w:rsid w:val="00343307"/>
    <w:rsid w:val="003435F7"/>
    <w:rsid w:val="003538C9"/>
    <w:rsid w:val="00353A85"/>
    <w:rsid w:val="00353C4E"/>
    <w:rsid w:val="003541CC"/>
    <w:rsid w:val="003546C8"/>
    <w:rsid w:val="0035571A"/>
    <w:rsid w:val="00356630"/>
    <w:rsid w:val="00356CE8"/>
    <w:rsid w:val="0035782F"/>
    <w:rsid w:val="003603B1"/>
    <w:rsid w:val="003620CA"/>
    <w:rsid w:val="00362ABA"/>
    <w:rsid w:val="00362B0C"/>
    <w:rsid w:val="00362D2F"/>
    <w:rsid w:val="00362D7A"/>
    <w:rsid w:val="0036314D"/>
    <w:rsid w:val="003632E6"/>
    <w:rsid w:val="00363671"/>
    <w:rsid w:val="003637D4"/>
    <w:rsid w:val="0036432C"/>
    <w:rsid w:val="00365643"/>
    <w:rsid w:val="00365DFA"/>
    <w:rsid w:val="003663FA"/>
    <w:rsid w:val="00366962"/>
    <w:rsid w:val="00367462"/>
    <w:rsid w:val="003677BC"/>
    <w:rsid w:val="00367F8E"/>
    <w:rsid w:val="00367FA4"/>
    <w:rsid w:val="003742A6"/>
    <w:rsid w:val="00380F96"/>
    <w:rsid w:val="0038181E"/>
    <w:rsid w:val="003820DA"/>
    <w:rsid w:val="0038294D"/>
    <w:rsid w:val="00386715"/>
    <w:rsid w:val="00386B0F"/>
    <w:rsid w:val="00386B70"/>
    <w:rsid w:val="0039373E"/>
    <w:rsid w:val="00393AC5"/>
    <w:rsid w:val="00395162"/>
    <w:rsid w:val="003962C6"/>
    <w:rsid w:val="0039632C"/>
    <w:rsid w:val="0039779D"/>
    <w:rsid w:val="003A0772"/>
    <w:rsid w:val="003A08A2"/>
    <w:rsid w:val="003A1429"/>
    <w:rsid w:val="003A29AB"/>
    <w:rsid w:val="003A33A9"/>
    <w:rsid w:val="003A3881"/>
    <w:rsid w:val="003A5532"/>
    <w:rsid w:val="003A5540"/>
    <w:rsid w:val="003A66BB"/>
    <w:rsid w:val="003A6BF9"/>
    <w:rsid w:val="003A7853"/>
    <w:rsid w:val="003A7B04"/>
    <w:rsid w:val="003A7CCC"/>
    <w:rsid w:val="003B04F5"/>
    <w:rsid w:val="003B11FC"/>
    <w:rsid w:val="003B2510"/>
    <w:rsid w:val="003B326C"/>
    <w:rsid w:val="003B3296"/>
    <w:rsid w:val="003B3806"/>
    <w:rsid w:val="003B461A"/>
    <w:rsid w:val="003B4B2C"/>
    <w:rsid w:val="003B5324"/>
    <w:rsid w:val="003B6590"/>
    <w:rsid w:val="003C1784"/>
    <w:rsid w:val="003C68E9"/>
    <w:rsid w:val="003C6A05"/>
    <w:rsid w:val="003C75A9"/>
    <w:rsid w:val="003D12E8"/>
    <w:rsid w:val="003D498A"/>
    <w:rsid w:val="003D506C"/>
    <w:rsid w:val="003D6473"/>
    <w:rsid w:val="003D6677"/>
    <w:rsid w:val="003E02F0"/>
    <w:rsid w:val="003E0619"/>
    <w:rsid w:val="003E0823"/>
    <w:rsid w:val="003E27A8"/>
    <w:rsid w:val="003E3643"/>
    <w:rsid w:val="003E3F4C"/>
    <w:rsid w:val="003F2030"/>
    <w:rsid w:val="003F3107"/>
    <w:rsid w:val="003F438A"/>
    <w:rsid w:val="003F6977"/>
    <w:rsid w:val="003F7583"/>
    <w:rsid w:val="003F77E5"/>
    <w:rsid w:val="003F7ACC"/>
    <w:rsid w:val="003F7BA0"/>
    <w:rsid w:val="00402C2E"/>
    <w:rsid w:val="004031E8"/>
    <w:rsid w:val="004050FE"/>
    <w:rsid w:val="0040560B"/>
    <w:rsid w:val="00406E30"/>
    <w:rsid w:val="0040715C"/>
    <w:rsid w:val="004079D6"/>
    <w:rsid w:val="00411556"/>
    <w:rsid w:val="0041375F"/>
    <w:rsid w:val="00415E71"/>
    <w:rsid w:val="0041693C"/>
    <w:rsid w:val="00417CB4"/>
    <w:rsid w:val="0042011F"/>
    <w:rsid w:val="00421094"/>
    <w:rsid w:val="0042435C"/>
    <w:rsid w:val="004255A3"/>
    <w:rsid w:val="0042597E"/>
    <w:rsid w:val="004266B8"/>
    <w:rsid w:val="0042760A"/>
    <w:rsid w:val="0042775B"/>
    <w:rsid w:val="00427877"/>
    <w:rsid w:val="00430799"/>
    <w:rsid w:val="004307D8"/>
    <w:rsid w:val="0043211E"/>
    <w:rsid w:val="004343FD"/>
    <w:rsid w:val="00434848"/>
    <w:rsid w:val="004348F0"/>
    <w:rsid w:val="0043493D"/>
    <w:rsid w:val="00434EBD"/>
    <w:rsid w:val="00437056"/>
    <w:rsid w:val="00440A6C"/>
    <w:rsid w:val="00442675"/>
    <w:rsid w:val="004440CD"/>
    <w:rsid w:val="00444B78"/>
    <w:rsid w:val="00446DD1"/>
    <w:rsid w:val="0044713E"/>
    <w:rsid w:val="0045169D"/>
    <w:rsid w:val="00451861"/>
    <w:rsid w:val="004556EB"/>
    <w:rsid w:val="004557D7"/>
    <w:rsid w:val="0045792D"/>
    <w:rsid w:val="00460A4F"/>
    <w:rsid w:val="00462172"/>
    <w:rsid w:val="004621BB"/>
    <w:rsid w:val="00463735"/>
    <w:rsid w:val="00464062"/>
    <w:rsid w:val="00472FEA"/>
    <w:rsid w:val="00474E8F"/>
    <w:rsid w:val="00475460"/>
    <w:rsid w:val="0047677E"/>
    <w:rsid w:val="00477E88"/>
    <w:rsid w:val="004816ED"/>
    <w:rsid w:val="00481F5D"/>
    <w:rsid w:val="00482217"/>
    <w:rsid w:val="00482262"/>
    <w:rsid w:val="00482910"/>
    <w:rsid w:val="004834D1"/>
    <w:rsid w:val="0049085B"/>
    <w:rsid w:val="00490C24"/>
    <w:rsid w:val="004914BC"/>
    <w:rsid w:val="00492044"/>
    <w:rsid w:val="004920A6"/>
    <w:rsid w:val="004930F1"/>
    <w:rsid w:val="004A02C4"/>
    <w:rsid w:val="004A1506"/>
    <w:rsid w:val="004A1507"/>
    <w:rsid w:val="004A1C40"/>
    <w:rsid w:val="004A221D"/>
    <w:rsid w:val="004A3996"/>
    <w:rsid w:val="004A52EE"/>
    <w:rsid w:val="004A7E1E"/>
    <w:rsid w:val="004B0359"/>
    <w:rsid w:val="004B1986"/>
    <w:rsid w:val="004B41C0"/>
    <w:rsid w:val="004B43AB"/>
    <w:rsid w:val="004B55DE"/>
    <w:rsid w:val="004B5E59"/>
    <w:rsid w:val="004C1D69"/>
    <w:rsid w:val="004C3A61"/>
    <w:rsid w:val="004C486E"/>
    <w:rsid w:val="004C6488"/>
    <w:rsid w:val="004C78EE"/>
    <w:rsid w:val="004D152B"/>
    <w:rsid w:val="004D20C8"/>
    <w:rsid w:val="004D42E6"/>
    <w:rsid w:val="004D49C7"/>
    <w:rsid w:val="004D5202"/>
    <w:rsid w:val="004D6A47"/>
    <w:rsid w:val="004D6FC9"/>
    <w:rsid w:val="004D7DC7"/>
    <w:rsid w:val="004E0DE4"/>
    <w:rsid w:val="004E1D87"/>
    <w:rsid w:val="004E26C0"/>
    <w:rsid w:val="004E28B1"/>
    <w:rsid w:val="004E2B27"/>
    <w:rsid w:val="004E467C"/>
    <w:rsid w:val="004E7C5D"/>
    <w:rsid w:val="004F01C9"/>
    <w:rsid w:val="004F185F"/>
    <w:rsid w:val="004F2B6A"/>
    <w:rsid w:val="004F4AB4"/>
    <w:rsid w:val="004F58FD"/>
    <w:rsid w:val="004F77E7"/>
    <w:rsid w:val="005014AA"/>
    <w:rsid w:val="00503E8A"/>
    <w:rsid w:val="00504B9C"/>
    <w:rsid w:val="00504EE6"/>
    <w:rsid w:val="0050515C"/>
    <w:rsid w:val="005067D1"/>
    <w:rsid w:val="00506A72"/>
    <w:rsid w:val="00507445"/>
    <w:rsid w:val="00510A7F"/>
    <w:rsid w:val="00510F75"/>
    <w:rsid w:val="005113F0"/>
    <w:rsid w:val="00512D20"/>
    <w:rsid w:val="00513581"/>
    <w:rsid w:val="00513E89"/>
    <w:rsid w:val="005151AA"/>
    <w:rsid w:val="0051567D"/>
    <w:rsid w:val="005166AC"/>
    <w:rsid w:val="00516917"/>
    <w:rsid w:val="00516BB5"/>
    <w:rsid w:val="00517FDE"/>
    <w:rsid w:val="00521322"/>
    <w:rsid w:val="00521B9A"/>
    <w:rsid w:val="00521CB6"/>
    <w:rsid w:val="00521D80"/>
    <w:rsid w:val="00522ACB"/>
    <w:rsid w:val="005231BB"/>
    <w:rsid w:val="00523522"/>
    <w:rsid w:val="00523B17"/>
    <w:rsid w:val="005249B0"/>
    <w:rsid w:val="00524B46"/>
    <w:rsid w:val="00525260"/>
    <w:rsid w:val="00526890"/>
    <w:rsid w:val="00532564"/>
    <w:rsid w:val="00532B3B"/>
    <w:rsid w:val="005349E3"/>
    <w:rsid w:val="00534F5E"/>
    <w:rsid w:val="00537499"/>
    <w:rsid w:val="00537AA4"/>
    <w:rsid w:val="00537B61"/>
    <w:rsid w:val="0054112D"/>
    <w:rsid w:val="00541B9D"/>
    <w:rsid w:val="00543D4C"/>
    <w:rsid w:val="005445EB"/>
    <w:rsid w:val="00544CFB"/>
    <w:rsid w:val="00544D02"/>
    <w:rsid w:val="0054689D"/>
    <w:rsid w:val="00547D31"/>
    <w:rsid w:val="00550DB9"/>
    <w:rsid w:val="005511C4"/>
    <w:rsid w:val="005512FF"/>
    <w:rsid w:val="00552278"/>
    <w:rsid w:val="005525B7"/>
    <w:rsid w:val="00553DF8"/>
    <w:rsid w:val="00553F79"/>
    <w:rsid w:val="005548C6"/>
    <w:rsid w:val="00556EBC"/>
    <w:rsid w:val="00557196"/>
    <w:rsid w:val="0056175E"/>
    <w:rsid w:val="00566C28"/>
    <w:rsid w:val="0057488C"/>
    <w:rsid w:val="00574FCA"/>
    <w:rsid w:val="0057533E"/>
    <w:rsid w:val="005806C3"/>
    <w:rsid w:val="005828CF"/>
    <w:rsid w:val="00585609"/>
    <w:rsid w:val="0058586E"/>
    <w:rsid w:val="00585B0E"/>
    <w:rsid w:val="00586EB6"/>
    <w:rsid w:val="00587846"/>
    <w:rsid w:val="00590683"/>
    <w:rsid w:val="005907F4"/>
    <w:rsid w:val="00590CEE"/>
    <w:rsid w:val="00591C16"/>
    <w:rsid w:val="00592573"/>
    <w:rsid w:val="00595F30"/>
    <w:rsid w:val="0059775F"/>
    <w:rsid w:val="005A323C"/>
    <w:rsid w:val="005A368A"/>
    <w:rsid w:val="005A505A"/>
    <w:rsid w:val="005A5274"/>
    <w:rsid w:val="005A6656"/>
    <w:rsid w:val="005A7333"/>
    <w:rsid w:val="005B011E"/>
    <w:rsid w:val="005B1A15"/>
    <w:rsid w:val="005B1B83"/>
    <w:rsid w:val="005B22D9"/>
    <w:rsid w:val="005B43B4"/>
    <w:rsid w:val="005B4C18"/>
    <w:rsid w:val="005B4CA3"/>
    <w:rsid w:val="005C0D4D"/>
    <w:rsid w:val="005C2C11"/>
    <w:rsid w:val="005C54E9"/>
    <w:rsid w:val="005C5A68"/>
    <w:rsid w:val="005C5A95"/>
    <w:rsid w:val="005C676A"/>
    <w:rsid w:val="005D3D18"/>
    <w:rsid w:val="005D3F5E"/>
    <w:rsid w:val="005D4521"/>
    <w:rsid w:val="005D4E60"/>
    <w:rsid w:val="005D5639"/>
    <w:rsid w:val="005D664C"/>
    <w:rsid w:val="005D6939"/>
    <w:rsid w:val="005D73CD"/>
    <w:rsid w:val="005D7CB8"/>
    <w:rsid w:val="005E0448"/>
    <w:rsid w:val="005E1081"/>
    <w:rsid w:val="005E1E6F"/>
    <w:rsid w:val="005E3B64"/>
    <w:rsid w:val="005E5A4A"/>
    <w:rsid w:val="005E7583"/>
    <w:rsid w:val="005F277C"/>
    <w:rsid w:val="005F37C0"/>
    <w:rsid w:val="005F431D"/>
    <w:rsid w:val="005F5E5B"/>
    <w:rsid w:val="005F669D"/>
    <w:rsid w:val="005F7CC1"/>
    <w:rsid w:val="00600299"/>
    <w:rsid w:val="00600369"/>
    <w:rsid w:val="00601F7C"/>
    <w:rsid w:val="00603B97"/>
    <w:rsid w:val="00604C61"/>
    <w:rsid w:val="00607BF9"/>
    <w:rsid w:val="00610361"/>
    <w:rsid w:val="00611736"/>
    <w:rsid w:val="0061264A"/>
    <w:rsid w:val="00612818"/>
    <w:rsid w:val="006135D8"/>
    <w:rsid w:val="00621BD4"/>
    <w:rsid w:val="00621CDB"/>
    <w:rsid w:val="006230B9"/>
    <w:rsid w:val="00623578"/>
    <w:rsid w:val="00625584"/>
    <w:rsid w:val="0062598A"/>
    <w:rsid w:val="00625B57"/>
    <w:rsid w:val="00625DD0"/>
    <w:rsid w:val="00626299"/>
    <w:rsid w:val="006266D4"/>
    <w:rsid w:val="00626984"/>
    <w:rsid w:val="00631588"/>
    <w:rsid w:val="006349A8"/>
    <w:rsid w:val="006351A2"/>
    <w:rsid w:val="00640EFB"/>
    <w:rsid w:val="00640F8D"/>
    <w:rsid w:val="00643143"/>
    <w:rsid w:val="006434B6"/>
    <w:rsid w:val="00643622"/>
    <w:rsid w:val="00645365"/>
    <w:rsid w:val="006455FB"/>
    <w:rsid w:val="00645D43"/>
    <w:rsid w:val="00652270"/>
    <w:rsid w:val="006522CF"/>
    <w:rsid w:val="0065307C"/>
    <w:rsid w:val="00653959"/>
    <w:rsid w:val="00653A22"/>
    <w:rsid w:val="00654306"/>
    <w:rsid w:val="0065614A"/>
    <w:rsid w:val="00656A68"/>
    <w:rsid w:val="00656F41"/>
    <w:rsid w:val="00660DAF"/>
    <w:rsid w:val="00662403"/>
    <w:rsid w:val="0066424B"/>
    <w:rsid w:val="006643AF"/>
    <w:rsid w:val="00664412"/>
    <w:rsid w:val="00664670"/>
    <w:rsid w:val="00664AF4"/>
    <w:rsid w:val="00666668"/>
    <w:rsid w:val="0066771C"/>
    <w:rsid w:val="00667EA9"/>
    <w:rsid w:val="00672360"/>
    <w:rsid w:val="0067242D"/>
    <w:rsid w:val="00673704"/>
    <w:rsid w:val="00675ED6"/>
    <w:rsid w:val="00677C2E"/>
    <w:rsid w:val="00680326"/>
    <w:rsid w:val="0068065C"/>
    <w:rsid w:val="00681089"/>
    <w:rsid w:val="00682120"/>
    <w:rsid w:val="00683D69"/>
    <w:rsid w:val="00683EAD"/>
    <w:rsid w:val="006844FA"/>
    <w:rsid w:val="006846A2"/>
    <w:rsid w:val="0068582E"/>
    <w:rsid w:val="006879FD"/>
    <w:rsid w:val="00690407"/>
    <w:rsid w:val="0069045D"/>
    <w:rsid w:val="00695A6D"/>
    <w:rsid w:val="006A0966"/>
    <w:rsid w:val="006A0E23"/>
    <w:rsid w:val="006A3C4B"/>
    <w:rsid w:val="006A3DAE"/>
    <w:rsid w:val="006A4253"/>
    <w:rsid w:val="006A4F2B"/>
    <w:rsid w:val="006A5A65"/>
    <w:rsid w:val="006A62CC"/>
    <w:rsid w:val="006A7616"/>
    <w:rsid w:val="006A7BDE"/>
    <w:rsid w:val="006A7F0D"/>
    <w:rsid w:val="006B0244"/>
    <w:rsid w:val="006B1D07"/>
    <w:rsid w:val="006B1ED6"/>
    <w:rsid w:val="006B69A0"/>
    <w:rsid w:val="006B762D"/>
    <w:rsid w:val="006C17BD"/>
    <w:rsid w:val="006C19FF"/>
    <w:rsid w:val="006C3792"/>
    <w:rsid w:val="006C6805"/>
    <w:rsid w:val="006C712E"/>
    <w:rsid w:val="006D0228"/>
    <w:rsid w:val="006D169E"/>
    <w:rsid w:val="006D21F2"/>
    <w:rsid w:val="006D24A5"/>
    <w:rsid w:val="006D26C7"/>
    <w:rsid w:val="006D5B6C"/>
    <w:rsid w:val="006D5C1B"/>
    <w:rsid w:val="006D61DF"/>
    <w:rsid w:val="006D6701"/>
    <w:rsid w:val="006E2277"/>
    <w:rsid w:val="006E24FA"/>
    <w:rsid w:val="006E27D6"/>
    <w:rsid w:val="006E286F"/>
    <w:rsid w:val="006E4C7A"/>
    <w:rsid w:val="006E71A8"/>
    <w:rsid w:val="006F19A0"/>
    <w:rsid w:val="006F2C4A"/>
    <w:rsid w:val="006F3147"/>
    <w:rsid w:val="006F471B"/>
    <w:rsid w:val="006F6A3B"/>
    <w:rsid w:val="006F7408"/>
    <w:rsid w:val="006F7CDB"/>
    <w:rsid w:val="006F7E44"/>
    <w:rsid w:val="00701349"/>
    <w:rsid w:val="00701B55"/>
    <w:rsid w:val="00701EB7"/>
    <w:rsid w:val="00704FC6"/>
    <w:rsid w:val="0071020E"/>
    <w:rsid w:val="00710E84"/>
    <w:rsid w:val="00711475"/>
    <w:rsid w:val="00712A6C"/>
    <w:rsid w:val="00712EC5"/>
    <w:rsid w:val="00714726"/>
    <w:rsid w:val="0071487A"/>
    <w:rsid w:val="00715539"/>
    <w:rsid w:val="0071576E"/>
    <w:rsid w:val="00715C15"/>
    <w:rsid w:val="0071778E"/>
    <w:rsid w:val="0072054D"/>
    <w:rsid w:val="00721A61"/>
    <w:rsid w:val="00721E6E"/>
    <w:rsid w:val="00722343"/>
    <w:rsid w:val="00726E69"/>
    <w:rsid w:val="00731115"/>
    <w:rsid w:val="007316FA"/>
    <w:rsid w:val="007327AF"/>
    <w:rsid w:val="00732DA4"/>
    <w:rsid w:val="00733140"/>
    <w:rsid w:val="00733ACC"/>
    <w:rsid w:val="00735325"/>
    <w:rsid w:val="007358F0"/>
    <w:rsid w:val="007361AC"/>
    <w:rsid w:val="0073677E"/>
    <w:rsid w:val="00736CD1"/>
    <w:rsid w:val="00737BAB"/>
    <w:rsid w:val="00740E1F"/>
    <w:rsid w:val="00742166"/>
    <w:rsid w:val="00743599"/>
    <w:rsid w:val="00743B6F"/>
    <w:rsid w:val="007440C0"/>
    <w:rsid w:val="0074457B"/>
    <w:rsid w:val="00744940"/>
    <w:rsid w:val="00745808"/>
    <w:rsid w:val="0074614C"/>
    <w:rsid w:val="00746457"/>
    <w:rsid w:val="0075009D"/>
    <w:rsid w:val="0075069A"/>
    <w:rsid w:val="00750FC6"/>
    <w:rsid w:val="00757060"/>
    <w:rsid w:val="00760344"/>
    <w:rsid w:val="00760368"/>
    <w:rsid w:val="007605A2"/>
    <w:rsid w:val="00763B05"/>
    <w:rsid w:val="00763DE2"/>
    <w:rsid w:val="007678A1"/>
    <w:rsid w:val="007717EB"/>
    <w:rsid w:val="00771C8A"/>
    <w:rsid w:val="00771EEC"/>
    <w:rsid w:val="00772115"/>
    <w:rsid w:val="007725E2"/>
    <w:rsid w:val="00772953"/>
    <w:rsid w:val="00773475"/>
    <w:rsid w:val="0077352F"/>
    <w:rsid w:val="0077439B"/>
    <w:rsid w:val="00775681"/>
    <w:rsid w:val="00777B23"/>
    <w:rsid w:val="00777B2D"/>
    <w:rsid w:val="0078158D"/>
    <w:rsid w:val="0078339D"/>
    <w:rsid w:val="00783CFF"/>
    <w:rsid w:val="00783FB5"/>
    <w:rsid w:val="007840A8"/>
    <w:rsid w:val="00785A00"/>
    <w:rsid w:val="00785F50"/>
    <w:rsid w:val="007903F1"/>
    <w:rsid w:val="0079096B"/>
    <w:rsid w:val="007910BC"/>
    <w:rsid w:val="00791A37"/>
    <w:rsid w:val="00792A06"/>
    <w:rsid w:val="00793E3D"/>
    <w:rsid w:val="00795992"/>
    <w:rsid w:val="00796AD8"/>
    <w:rsid w:val="007972BA"/>
    <w:rsid w:val="007A0AD4"/>
    <w:rsid w:val="007A0D77"/>
    <w:rsid w:val="007A1531"/>
    <w:rsid w:val="007A2B14"/>
    <w:rsid w:val="007A3316"/>
    <w:rsid w:val="007A4427"/>
    <w:rsid w:val="007A4590"/>
    <w:rsid w:val="007A4C50"/>
    <w:rsid w:val="007A4F6E"/>
    <w:rsid w:val="007A61A1"/>
    <w:rsid w:val="007A61DF"/>
    <w:rsid w:val="007B1E1D"/>
    <w:rsid w:val="007B1FED"/>
    <w:rsid w:val="007B3A3A"/>
    <w:rsid w:val="007B573C"/>
    <w:rsid w:val="007B7FE8"/>
    <w:rsid w:val="007C2E3C"/>
    <w:rsid w:val="007C36E3"/>
    <w:rsid w:val="007C4050"/>
    <w:rsid w:val="007C4348"/>
    <w:rsid w:val="007C4C81"/>
    <w:rsid w:val="007C52BD"/>
    <w:rsid w:val="007C7A48"/>
    <w:rsid w:val="007D1A18"/>
    <w:rsid w:val="007D213E"/>
    <w:rsid w:val="007D3327"/>
    <w:rsid w:val="007D4D42"/>
    <w:rsid w:val="007D5E36"/>
    <w:rsid w:val="007D6020"/>
    <w:rsid w:val="007E1AB3"/>
    <w:rsid w:val="007E34B6"/>
    <w:rsid w:val="007E472A"/>
    <w:rsid w:val="007E48BF"/>
    <w:rsid w:val="007E6603"/>
    <w:rsid w:val="007F1C34"/>
    <w:rsid w:val="007F54C9"/>
    <w:rsid w:val="007F5C7E"/>
    <w:rsid w:val="007F6314"/>
    <w:rsid w:val="007F7212"/>
    <w:rsid w:val="00800697"/>
    <w:rsid w:val="00803A65"/>
    <w:rsid w:val="0080435E"/>
    <w:rsid w:val="008057F3"/>
    <w:rsid w:val="00805DDA"/>
    <w:rsid w:val="00807F02"/>
    <w:rsid w:val="00810CC7"/>
    <w:rsid w:val="0081233D"/>
    <w:rsid w:val="00813582"/>
    <w:rsid w:val="00813D8E"/>
    <w:rsid w:val="0081523A"/>
    <w:rsid w:val="00815344"/>
    <w:rsid w:val="0081573D"/>
    <w:rsid w:val="00817BB0"/>
    <w:rsid w:val="00817ED3"/>
    <w:rsid w:val="00820EDC"/>
    <w:rsid w:val="00823372"/>
    <w:rsid w:val="00823461"/>
    <w:rsid w:val="00823664"/>
    <w:rsid w:val="008240DC"/>
    <w:rsid w:val="0082691B"/>
    <w:rsid w:val="0082725E"/>
    <w:rsid w:val="008277AB"/>
    <w:rsid w:val="00831726"/>
    <w:rsid w:val="00832A8E"/>
    <w:rsid w:val="00834D5D"/>
    <w:rsid w:val="0083527C"/>
    <w:rsid w:val="008367D6"/>
    <w:rsid w:val="00836C88"/>
    <w:rsid w:val="0083717A"/>
    <w:rsid w:val="008371EC"/>
    <w:rsid w:val="00840507"/>
    <w:rsid w:val="00841067"/>
    <w:rsid w:val="0084555A"/>
    <w:rsid w:val="0084575F"/>
    <w:rsid w:val="008478BC"/>
    <w:rsid w:val="00850BE5"/>
    <w:rsid w:val="00850D84"/>
    <w:rsid w:val="008511A1"/>
    <w:rsid w:val="00851C09"/>
    <w:rsid w:val="00851CA6"/>
    <w:rsid w:val="00854337"/>
    <w:rsid w:val="008556CB"/>
    <w:rsid w:val="008629ED"/>
    <w:rsid w:val="0086328F"/>
    <w:rsid w:val="00863D0F"/>
    <w:rsid w:val="00865736"/>
    <w:rsid w:val="0086793D"/>
    <w:rsid w:val="00867B53"/>
    <w:rsid w:val="00870826"/>
    <w:rsid w:val="00870ADD"/>
    <w:rsid w:val="008725A2"/>
    <w:rsid w:val="008749A3"/>
    <w:rsid w:val="0087538D"/>
    <w:rsid w:val="008759A2"/>
    <w:rsid w:val="00876169"/>
    <w:rsid w:val="00877812"/>
    <w:rsid w:val="0088128C"/>
    <w:rsid w:val="00883FEB"/>
    <w:rsid w:val="0089036D"/>
    <w:rsid w:val="00891E52"/>
    <w:rsid w:val="00892FCA"/>
    <w:rsid w:val="008935FD"/>
    <w:rsid w:val="00893FE8"/>
    <w:rsid w:val="00895573"/>
    <w:rsid w:val="008956A6"/>
    <w:rsid w:val="00895EB2"/>
    <w:rsid w:val="008A03EE"/>
    <w:rsid w:val="008A070A"/>
    <w:rsid w:val="008A09D6"/>
    <w:rsid w:val="008A1101"/>
    <w:rsid w:val="008A298A"/>
    <w:rsid w:val="008A2C2F"/>
    <w:rsid w:val="008A3DE3"/>
    <w:rsid w:val="008A409B"/>
    <w:rsid w:val="008A707D"/>
    <w:rsid w:val="008B0F2C"/>
    <w:rsid w:val="008B1407"/>
    <w:rsid w:val="008B2C2A"/>
    <w:rsid w:val="008B3FB5"/>
    <w:rsid w:val="008B5A80"/>
    <w:rsid w:val="008B5CDD"/>
    <w:rsid w:val="008C0877"/>
    <w:rsid w:val="008C1F73"/>
    <w:rsid w:val="008C1FCF"/>
    <w:rsid w:val="008C2345"/>
    <w:rsid w:val="008C244B"/>
    <w:rsid w:val="008C3A77"/>
    <w:rsid w:val="008C5FD4"/>
    <w:rsid w:val="008D259C"/>
    <w:rsid w:val="008D286D"/>
    <w:rsid w:val="008D49D3"/>
    <w:rsid w:val="008D70FF"/>
    <w:rsid w:val="008E0C0B"/>
    <w:rsid w:val="008E1CDB"/>
    <w:rsid w:val="008E31CC"/>
    <w:rsid w:val="008E5810"/>
    <w:rsid w:val="008E6414"/>
    <w:rsid w:val="008E677F"/>
    <w:rsid w:val="008E7905"/>
    <w:rsid w:val="008F00E1"/>
    <w:rsid w:val="008F1768"/>
    <w:rsid w:val="008F216D"/>
    <w:rsid w:val="008F3C0D"/>
    <w:rsid w:val="008F3ECF"/>
    <w:rsid w:val="008F422C"/>
    <w:rsid w:val="008F45B2"/>
    <w:rsid w:val="008F5F0D"/>
    <w:rsid w:val="008F7FFB"/>
    <w:rsid w:val="00900459"/>
    <w:rsid w:val="00900C99"/>
    <w:rsid w:val="0090189C"/>
    <w:rsid w:val="00903646"/>
    <w:rsid w:val="00904657"/>
    <w:rsid w:val="009052CC"/>
    <w:rsid w:val="00906A56"/>
    <w:rsid w:val="00907292"/>
    <w:rsid w:val="009076A8"/>
    <w:rsid w:val="009123D0"/>
    <w:rsid w:val="00912576"/>
    <w:rsid w:val="0091384C"/>
    <w:rsid w:val="00913F11"/>
    <w:rsid w:val="0091486C"/>
    <w:rsid w:val="00915289"/>
    <w:rsid w:val="00921090"/>
    <w:rsid w:val="00921ED1"/>
    <w:rsid w:val="00923057"/>
    <w:rsid w:val="00924FB2"/>
    <w:rsid w:val="00926D2C"/>
    <w:rsid w:val="0093171C"/>
    <w:rsid w:val="00931D20"/>
    <w:rsid w:val="00931E28"/>
    <w:rsid w:val="0093405D"/>
    <w:rsid w:val="00934C2D"/>
    <w:rsid w:val="009379E6"/>
    <w:rsid w:val="009400F2"/>
    <w:rsid w:val="009422CC"/>
    <w:rsid w:val="00942F71"/>
    <w:rsid w:val="009432DC"/>
    <w:rsid w:val="0094337B"/>
    <w:rsid w:val="009437F5"/>
    <w:rsid w:val="009442A7"/>
    <w:rsid w:val="0094432E"/>
    <w:rsid w:val="00944B1A"/>
    <w:rsid w:val="00944D5D"/>
    <w:rsid w:val="00945FD7"/>
    <w:rsid w:val="0094628D"/>
    <w:rsid w:val="00947083"/>
    <w:rsid w:val="00951D57"/>
    <w:rsid w:val="00953246"/>
    <w:rsid w:val="009539D7"/>
    <w:rsid w:val="00953DC6"/>
    <w:rsid w:val="00955453"/>
    <w:rsid w:val="0095616F"/>
    <w:rsid w:val="009567DE"/>
    <w:rsid w:val="009573D3"/>
    <w:rsid w:val="00957409"/>
    <w:rsid w:val="00957FBC"/>
    <w:rsid w:val="00961870"/>
    <w:rsid w:val="009626F8"/>
    <w:rsid w:val="00962E13"/>
    <w:rsid w:val="00963B05"/>
    <w:rsid w:val="00965E39"/>
    <w:rsid w:val="0096712A"/>
    <w:rsid w:val="00967297"/>
    <w:rsid w:val="0096786E"/>
    <w:rsid w:val="00971C63"/>
    <w:rsid w:val="00972ACF"/>
    <w:rsid w:val="00973EF4"/>
    <w:rsid w:val="00974DC2"/>
    <w:rsid w:val="00976ED2"/>
    <w:rsid w:val="009827A5"/>
    <w:rsid w:val="0098312F"/>
    <w:rsid w:val="009834CA"/>
    <w:rsid w:val="0098428C"/>
    <w:rsid w:val="00984399"/>
    <w:rsid w:val="00984982"/>
    <w:rsid w:val="009852D1"/>
    <w:rsid w:val="00985D6F"/>
    <w:rsid w:val="0098683B"/>
    <w:rsid w:val="00987407"/>
    <w:rsid w:val="00990CD3"/>
    <w:rsid w:val="00991728"/>
    <w:rsid w:val="00991803"/>
    <w:rsid w:val="0099525C"/>
    <w:rsid w:val="00995D11"/>
    <w:rsid w:val="009A1AB6"/>
    <w:rsid w:val="009A4B12"/>
    <w:rsid w:val="009A4C37"/>
    <w:rsid w:val="009A5302"/>
    <w:rsid w:val="009A584C"/>
    <w:rsid w:val="009A5DBB"/>
    <w:rsid w:val="009A6C5C"/>
    <w:rsid w:val="009B2391"/>
    <w:rsid w:val="009B2ACB"/>
    <w:rsid w:val="009B31B7"/>
    <w:rsid w:val="009B37EB"/>
    <w:rsid w:val="009B554C"/>
    <w:rsid w:val="009B64C4"/>
    <w:rsid w:val="009B7E2B"/>
    <w:rsid w:val="009C2B07"/>
    <w:rsid w:val="009C37F5"/>
    <w:rsid w:val="009C452A"/>
    <w:rsid w:val="009C6846"/>
    <w:rsid w:val="009D2978"/>
    <w:rsid w:val="009D4432"/>
    <w:rsid w:val="009D6DA8"/>
    <w:rsid w:val="009D777D"/>
    <w:rsid w:val="009E10BC"/>
    <w:rsid w:val="009E32DA"/>
    <w:rsid w:val="009E36A7"/>
    <w:rsid w:val="009E4850"/>
    <w:rsid w:val="009E4A28"/>
    <w:rsid w:val="009E60EE"/>
    <w:rsid w:val="009E65F9"/>
    <w:rsid w:val="009E6A95"/>
    <w:rsid w:val="009E73D4"/>
    <w:rsid w:val="009F0798"/>
    <w:rsid w:val="009F25CD"/>
    <w:rsid w:val="009F26A0"/>
    <w:rsid w:val="009F4421"/>
    <w:rsid w:val="009F4E44"/>
    <w:rsid w:val="009F51E1"/>
    <w:rsid w:val="00A00EB4"/>
    <w:rsid w:val="00A02DE1"/>
    <w:rsid w:val="00A04324"/>
    <w:rsid w:val="00A04B91"/>
    <w:rsid w:val="00A050BE"/>
    <w:rsid w:val="00A06E5F"/>
    <w:rsid w:val="00A07E02"/>
    <w:rsid w:val="00A1134D"/>
    <w:rsid w:val="00A1188F"/>
    <w:rsid w:val="00A13EDA"/>
    <w:rsid w:val="00A161D3"/>
    <w:rsid w:val="00A16BBE"/>
    <w:rsid w:val="00A23202"/>
    <w:rsid w:val="00A233DC"/>
    <w:rsid w:val="00A23D56"/>
    <w:rsid w:val="00A24193"/>
    <w:rsid w:val="00A273F8"/>
    <w:rsid w:val="00A27C33"/>
    <w:rsid w:val="00A301BE"/>
    <w:rsid w:val="00A3195D"/>
    <w:rsid w:val="00A323AE"/>
    <w:rsid w:val="00A326D0"/>
    <w:rsid w:val="00A329D4"/>
    <w:rsid w:val="00A345B5"/>
    <w:rsid w:val="00A356B8"/>
    <w:rsid w:val="00A35752"/>
    <w:rsid w:val="00A35A6F"/>
    <w:rsid w:val="00A366BF"/>
    <w:rsid w:val="00A37DB9"/>
    <w:rsid w:val="00A41CCB"/>
    <w:rsid w:val="00A44DDA"/>
    <w:rsid w:val="00A44E64"/>
    <w:rsid w:val="00A50A2E"/>
    <w:rsid w:val="00A53D7E"/>
    <w:rsid w:val="00A6079A"/>
    <w:rsid w:val="00A6260F"/>
    <w:rsid w:val="00A654FB"/>
    <w:rsid w:val="00A66EB3"/>
    <w:rsid w:val="00A6720A"/>
    <w:rsid w:val="00A70681"/>
    <w:rsid w:val="00A70852"/>
    <w:rsid w:val="00A72350"/>
    <w:rsid w:val="00A73701"/>
    <w:rsid w:val="00A73A9D"/>
    <w:rsid w:val="00A74B8F"/>
    <w:rsid w:val="00A75885"/>
    <w:rsid w:val="00A75DF3"/>
    <w:rsid w:val="00A7622E"/>
    <w:rsid w:val="00A76C1B"/>
    <w:rsid w:val="00A77782"/>
    <w:rsid w:val="00A77B35"/>
    <w:rsid w:val="00A8022E"/>
    <w:rsid w:val="00A805F8"/>
    <w:rsid w:val="00A80C23"/>
    <w:rsid w:val="00A80CDD"/>
    <w:rsid w:val="00A81361"/>
    <w:rsid w:val="00A82044"/>
    <w:rsid w:val="00A8268F"/>
    <w:rsid w:val="00A837C9"/>
    <w:rsid w:val="00A83974"/>
    <w:rsid w:val="00A83D66"/>
    <w:rsid w:val="00A87510"/>
    <w:rsid w:val="00A877D7"/>
    <w:rsid w:val="00A927FA"/>
    <w:rsid w:val="00A92EF8"/>
    <w:rsid w:val="00A93311"/>
    <w:rsid w:val="00A93361"/>
    <w:rsid w:val="00AA1083"/>
    <w:rsid w:val="00AA2E52"/>
    <w:rsid w:val="00AA3339"/>
    <w:rsid w:val="00AA35BD"/>
    <w:rsid w:val="00AA49DB"/>
    <w:rsid w:val="00AA5207"/>
    <w:rsid w:val="00AA5E38"/>
    <w:rsid w:val="00AA6AD3"/>
    <w:rsid w:val="00AA799A"/>
    <w:rsid w:val="00AB048C"/>
    <w:rsid w:val="00AB1F29"/>
    <w:rsid w:val="00AB3B1A"/>
    <w:rsid w:val="00AB5812"/>
    <w:rsid w:val="00AB6873"/>
    <w:rsid w:val="00AB6942"/>
    <w:rsid w:val="00AC062F"/>
    <w:rsid w:val="00AC0C5C"/>
    <w:rsid w:val="00AC1CFC"/>
    <w:rsid w:val="00AC456D"/>
    <w:rsid w:val="00AC786A"/>
    <w:rsid w:val="00AD0485"/>
    <w:rsid w:val="00AD15AD"/>
    <w:rsid w:val="00AD3A15"/>
    <w:rsid w:val="00AD4480"/>
    <w:rsid w:val="00AD5CAE"/>
    <w:rsid w:val="00AD7EE6"/>
    <w:rsid w:val="00AE04F5"/>
    <w:rsid w:val="00AE0D68"/>
    <w:rsid w:val="00AE1B1D"/>
    <w:rsid w:val="00AE23C5"/>
    <w:rsid w:val="00AE3FE5"/>
    <w:rsid w:val="00AE41B8"/>
    <w:rsid w:val="00AE4523"/>
    <w:rsid w:val="00AE6999"/>
    <w:rsid w:val="00AF04D3"/>
    <w:rsid w:val="00AF4660"/>
    <w:rsid w:val="00AF51D1"/>
    <w:rsid w:val="00AF5FDD"/>
    <w:rsid w:val="00AF653A"/>
    <w:rsid w:val="00AF7BBF"/>
    <w:rsid w:val="00AF7C40"/>
    <w:rsid w:val="00B00FF7"/>
    <w:rsid w:val="00B011C9"/>
    <w:rsid w:val="00B01572"/>
    <w:rsid w:val="00B03E00"/>
    <w:rsid w:val="00B046AC"/>
    <w:rsid w:val="00B04736"/>
    <w:rsid w:val="00B0566A"/>
    <w:rsid w:val="00B10A58"/>
    <w:rsid w:val="00B124D1"/>
    <w:rsid w:val="00B15578"/>
    <w:rsid w:val="00B157E2"/>
    <w:rsid w:val="00B16D70"/>
    <w:rsid w:val="00B20449"/>
    <w:rsid w:val="00B216AD"/>
    <w:rsid w:val="00B216B8"/>
    <w:rsid w:val="00B228D0"/>
    <w:rsid w:val="00B22BB2"/>
    <w:rsid w:val="00B24C4A"/>
    <w:rsid w:val="00B25D75"/>
    <w:rsid w:val="00B26821"/>
    <w:rsid w:val="00B3166E"/>
    <w:rsid w:val="00B36885"/>
    <w:rsid w:val="00B374CE"/>
    <w:rsid w:val="00B37EAB"/>
    <w:rsid w:val="00B37F50"/>
    <w:rsid w:val="00B40057"/>
    <w:rsid w:val="00B403C0"/>
    <w:rsid w:val="00B40777"/>
    <w:rsid w:val="00B40A01"/>
    <w:rsid w:val="00B40AD1"/>
    <w:rsid w:val="00B40F7A"/>
    <w:rsid w:val="00B426B0"/>
    <w:rsid w:val="00B4286F"/>
    <w:rsid w:val="00B42B03"/>
    <w:rsid w:val="00B42FCB"/>
    <w:rsid w:val="00B4351F"/>
    <w:rsid w:val="00B451BD"/>
    <w:rsid w:val="00B45505"/>
    <w:rsid w:val="00B45A16"/>
    <w:rsid w:val="00B46DED"/>
    <w:rsid w:val="00B46FB1"/>
    <w:rsid w:val="00B53BF2"/>
    <w:rsid w:val="00B5520C"/>
    <w:rsid w:val="00B559CF"/>
    <w:rsid w:val="00B55F7A"/>
    <w:rsid w:val="00B56018"/>
    <w:rsid w:val="00B57813"/>
    <w:rsid w:val="00B608F6"/>
    <w:rsid w:val="00B60ED8"/>
    <w:rsid w:val="00B60EEF"/>
    <w:rsid w:val="00B627C4"/>
    <w:rsid w:val="00B62965"/>
    <w:rsid w:val="00B62E83"/>
    <w:rsid w:val="00B62E9B"/>
    <w:rsid w:val="00B635D0"/>
    <w:rsid w:val="00B64338"/>
    <w:rsid w:val="00B64D1F"/>
    <w:rsid w:val="00B64EA4"/>
    <w:rsid w:val="00B65CF6"/>
    <w:rsid w:val="00B66359"/>
    <w:rsid w:val="00B66F53"/>
    <w:rsid w:val="00B671DE"/>
    <w:rsid w:val="00B679DC"/>
    <w:rsid w:val="00B70309"/>
    <w:rsid w:val="00B70697"/>
    <w:rsid w:val="00B70C4C"/>
    <w:rsid w:val="00B73697"/>
    <w:rsid w:val="00B74A93"/>
    <w:rsid w:val="00B755A1"/>
    <w:rsid w:val="00B8001D"/>
    <w:rsid w:val="00B81800"/>
    <w:rsid w:val="00B82399"/>
    <w:rsid w:val="00B82D56"/>
    <w:rsid w:val="00B84516"/>
    <w:rsid w:val="00B84FA1"/>
    <w:rsid w:val="00B8557E"/>
    <w:rsid w:val="00B863A6"/>
    <w:rsid w:val="00B87A6E"/>
    <w:rsid w:val="00B92357"/>
    <w:rsid w:val="00B92C90"/>
    <w:rsid w:val="00B9311F"/>
    <w:rsid w:val="00B9315B"/>
    <w:rsid w:val="00B934A8"/>
    <w:rsid w:val="00B94FDA"/>
    <w:rsid w:val="00B9529C"/>
    <w:rsid w:val="00B95CBA"/>
    <w:rsid w:val="00B95D52"/>
    <w:rsid w:val="00BA1191"/>
    <w:rsid w:val="00BA171E"/>
    <w:rsid w:val="00BA21EB"/>
    <w:rsid w:val="00BA4DF1"/>
    <w:rsid w:val="00BA4E41"/>
    <w:rsid w:val="00BA4F2D"/>
    <w:rsid w:val="00BA57F6"/>
    <w:rsid w:val="00BA6415"/>
    <w:rsid w:val="00BB0727"/>
    <w:rsid w:val="00BB13A4"/>
    <w:rsid w:val="00BB222E"/>
    <w:rsid w:val="00BB5E0D"/>
    <w:rsid w:val="00BB673D"/>
    <w:rsid w:val="00BB67E3"/>
    <w:rsid w:val="00BB7F84"/>
    <w:rsid w:val="00BC02E0"/>
    <w:rsid w:val="00BC213A"/>
    <w:rsid w:val="00BC2494"/>
    <w:rsid w:val="00BC2CA8"/>
    <w:rsid w:val="00BC3D00"/>
    <w:rsid w:val="00BC5E66"/>
    <w:rsid w:val="00BC6B2A"/>
    <w:rsid w:val="00BC6CEA"/>
    <w:rsid w:val="00BC6FBB"/>
    <w:rsid w:val="00BD0D28"/>
    <w:rsid w:val="00BD0F77"/>
    <w:rsid w:val="00BD1FA5"/>
    <w:rsid w:val="00BE0BF8"/>
    <w:rsid w:val="00BE13F1"/>
    <w:rsid w:val="00BE1AEF"/>
    <w:rsid w:val="00BE4246"/>
    <w:rsid w:val="00BE51DF"/>
    <w:rsid w:val="00BE5863"/>
    <w:rsid w:val="00BE692D"/>
    <w:rsid w:val="00BF0A34"/>
    <w:rsid w:val="00BF12DE"/>
    <w:rsid w:val="00BF6740"/>
    <w:rsid w:val="00BF6CA8"/>
    <w:rsid w:val="00BF717D"/>
    <w:rsid w:val="00BF78F9"/>
    <w:rsid w:val="00BF7C67"/>
    <w:rsid w:val="00C00404"/>
    <w:rsid w:val="00C00F44"/>
    <w:rsid w:val="00C01089"/>
    <w:rsid w:val="00C01B60"/>
    <w:rsid w:val="00C01D55"/>
    <w:rsid w:val="00C039C9"/>
    <w:rsid w:val="00C109C5"/>
    <w:rsid w:val="00C11C36"/>
    <w:rsid w:val="00C11F24"/>
    <w:rsid w:val="00C12A64"/>
    <w:rsid w:val="00C13C27"/>
    <w:rsid w:val="00C14B98"/>
    <w:rsid w:val="00C14EAA"/>
    <w:rsid w:val="00C14F7A"/>
    <w:rsid w:val="00C16EE2"/>
    <w:rsid w:val="00C17F44"/>
    <w:rsid w:val="00C2108D"/>
    <w:rsid w:val="00C22F96"/>
    <w:rsid w:val="00C22FE6"/>
    <w:rsid w:val="00C23EE4"/>
    <w:rsid w:val="00C248C0"/>
    <w:rsid w:val="00C256C3"/>
    <w:rsid w:val="00C27222"/>
    <w:rsid w:val="00C30C8A"/>
    <w:rsid w:val="00C31285"/>
    <w:rsid w:val="00C314B8"/>
    <w:rsid w:val="00C31614"/>
    <w:rsid w:val="00C31A5F"/>
    <w:rsid w:val="00C31ECE"/>
    <w:rsid w:val="00C346F3"/>
    <w:rsid w:val="00C35270"/>
    <w:rsid w:val="00C3559B"/>
    <w:rsid w:val="00C359D4"/>
    <w:rsid w:val="00C3645D"/>
    <w:rsid w:val="00C40AB9"/>
    <w:rsid w:val="00C45ED3"/>
    <w:rsid w:val="00C46158"/>
    <w:rsid w:val="00C465A4"/>
    <w:rsid w:val="00C51A6B"/>
    <w:rsid w:val="00C52EE1"/>
    <w:rsid w:val="00C5347A"/>
    <w:rsid w:val="00C53899"/>
    <w:rsid w:val="00C5527C"/>
    <w:rsid w:val="00C55461"/>
    <w:rsid w:val="00C56030"/>
    <w:rsid w:val="00C604DF"/>
    <w:rsid w:val="00C62874"/>
    <w:rsid w:val="00C62C72"/>
    <w:rsid w:val="00C62F4F"/>
    <w:rsid w:val="00C665CF"/>
    <w:rsid w:val="00C669A4"/>
    <w:rsid w:val="00C6743A"/>
    <w:rsid w:val="00C706BF"/>
    <w:rsid w:val="00C7265E"/>
    <w:rsid w:val="00C76948"/>
    <w:rsid w:val="00C80DD5"/>
    <w:rsid w:val="00C81C61"/>
    <w:rsid w:val="00C81ECC"/>
    <w:rsid w:val="00C82127"/>
    <w:rsid w:val="00C8356B"/>
    <w:rsid w:val="00C8365A"/>
    <w:rsid w:val="00C83D0B"/>
    <w:rsid w:val="00C84B2D"/>
    <w:rsid w:val="00C86835"/>
    <w:rsid w:val="00C903CD"/>
    <w:rsid w:val="00C90D9C"/>
    <w:rsid w:val="00C93702"/>
    <w:rsid w:val="00C94559"/>
    <w:rsid w:val="00C95F42"/>
    <w:rsid w:val="00C969F3"/>
    <w:rsid w:val="00C96D59"/>
    <w:rsid w:val="00C96DBD"/>
    <w:rsid w:val="00C97A12"/>
    <w:rsid w:val="00C97FF2"/>
    <w:rsid w:val="00CA0CA7"/>
    <w:rsid w:val="00CA29D7"/>
    <w:rsid w:val="00CA3216"/>
    <w:rsid w:val="00CA3B1A"/>
    <w:rsid w:val="00CA75A0"/>
    <w:rsid w:val="00CA7D73"/>
    <w:rsid w:val="00CB05A1"/>
    <w:rsid w:val="00CB1CDD"/>
    <w:rsid w:val="00CB1E60"/>
    <w:rsid w:val="00CB24C7"/>
    <w:rsid w:val="00CB622F"/>
    <w:rsid w:val="00CB69F7"/>
    <w:rsid w:val="00CB735A"/>
    <w:rsid w:val="00CB7E94"/>
    <w:rsid w:val="00CC052A"/>
    <w:rsid w:val="00CC0D58"/>
    <w:rsid w:val="00CC10C3"/>
    <w:rsid w:val="00CC34E6"/>
    <w:rsid w:val="00CC5AC6"/>
    <w:rsid w:val="00CD11E9"/>
    <w:rsid w:val="00CD1710"/>
    <w:rsid w:val="00CD2B12"/>
    <w:rsid w:val="00CD2CE7"/>
    <w:rsid w:val="00CE04A9"/>
    <w:rsid w:val="00CE0C5A"/>
    <w:rsid w:val="00CE2E39"/>
    <w:rsid w:val="00CE3892"/>
    <w:rsid w:val="00CE4661"/>
    <w:rsid w:val="00CE5209"/>
    <w:rsid w:val="00CE5A9C"/>
    <w:rsid w:val="00CF15FB"/>
    <w:rsid w:val="00CF16B4"/>
    <w:rsid w:val="00CF1B74"/>
    <w:rsid w:val="00CF1F02"/>
    <w:rsid w:val="00CF2D15"/>
    <w:rsid w:val="00CF34AE"/>
    <w:rsid w:val="00CF6C5E"/>
    <w:rsid w:val="00D015E7"/>
    <w:rsid w:val="00D04186"/>
    <w:rsid w:val="00D063C7"/>
    <w:rsid w:val="00D0776C"/>
    <w:rsid w:val="00D123EE"/>
    <w:rsid w:val="00D12609"/>
    <w:rsid w:val="00D135C2"/>
    <w:rsid w:val="00D14C27"/>
    <w:rsid w:val="00D15CE2"/>
    <w:rsid w:val="00D16781"/>
    <w:rsid w:val="00D16FBA"/>
    <w:rsid w:val="00D21818"/>
    <w:rsid w:val="00D21ED5"/>
    <w:rsid w:val="00D22029"/>
    <w:rsid w:val="00D27B30"/>
    <w:rsid w:val="00D27F96"/>
    <w:rsid w:val="00D32F2D"/>
    <w:rsid w:val="00D3375A"/>
    <w:rsid w:val="00D33ABC"/>
    <w:rsid w:val="00D34017"/>
    <w:rsid w:val="00D36295"/>
    <w:rsid w:val="00D37C22"/>
    <w:rsid w:val="00D41769"/>
    <w:rsid w:val="00D41E97"/>
    <w:rsid w:val="00D447E5"/>
    <w:rsid w:val="00D455E7"/>
    <w:rsid w:val="00D47BCE"/>
    <w:rsid w:val="00D528E6"/>
    <w:rsid w:val="00D53B7C"/>
    <w:rsid w:val="00D548D4"/>
    <w:rsid w:val="00D56513"/>
    <w:rsid w:val="00D5715E"/>
    <w:rsid w:val="00D57E74"/>
    <w:rsid w:val="00D60347"/>
    <w:rsid w:val="00D622E8"/>
    <w:rsid w:val="00D639B1"/>
    <w:rsid w:val="00D6587C"/>
    <w:rsid w:val="00D65C2F"/>
    <w:rsid w:val="00D66654"/>
    <w:rsid w:val="00D70B3A"/>
    <w:rsid w:val="00D732AD"/>
    <w:rsid w:val="00D73AD3"/>
    <w:rsid w:val="00D74B68"/>
    <w:rsid w:val="00D760B9"/>
    <w:rsid w:val="00D81727"/>
    <w:rsid w:val="00D82080"/>
    <w:rsid w:val="00D83316"/>
    <w:rsid w:val="00D8387B"/>
    <w:rsid w:val="00D838B2"/>
    <w:rsid w:val="00D84142"/>
    <w:rsid w:val="00D862B1"/>
    <w:rsid w:val="00D86599"/>
    <w:rsid w:val="00D867A9"/>
    <w:rsid w:val="00D86A49"/>
    <w:rsid w:val="00D907B2"/>
    <w:rsid w:val="00D90F35"/>
    <w:rsid w:val="00D9179B"/>
    <w:rsid w:val="00D92821"/>
    <w:rsid w:val="00D92A42"/>
    <w:rsid w:val="00D93B8E"/>
    <w:rsid w:val="00D94C3B"/>
    <w:rsid w:val="00D95748"/>
    <w:rsid w:val="00D9595D"/>
    <w:rsid w:val="00D9738F"/>
    <w:rsid w:val="00D9740C"/>
    <w:rsid w:val="00D97D04"/>
    <w:rsid w:val="00DA0D23"/>
    <w:rsid w:val="00DA13F1"/>
    <w:rsid w:val="00DA1BA3"/>
    <w:rsid w:val="00DA20A3"/>
    <w:rsid w:val="00DA497C"/>
    <w:rsid w:val="00DB2165"/>
    <w:rsid w:val="00DB4293"/>
    <w:rsid w:val="00DB546C"/>
    <w:rsid w:val="00DB5594"/>
    <w:rsid w:val="00DB7468"/>
    <w:rsid w:val="00DC0D36"/>
    <w:rsid w:val="00DC1F55"/>
    <w:rsid w:val="00DC2A75"/>
    <w:rsid w:val="00DC3A99"/>
    <w:rsid w:val="00DC4540"/>
    <w:rsid w:val="00DC4FD2"/>
    <w:rsid w:val="00DC5E15"/>
    <w:rsid w:val="00DD1160"/>
    <w:rsid w:val="00DD27EE"/>
    <w:rsid w:val="00DD38B4"/>
    <w:rsid w:val="00DD3E38"/>
    <w:rsid w:val="00DD46DE"/>
    <w:rsid w:val="00DD71CA"/>
    <w:rsid w:val="00DD73DE"/>
    <w:rsid w:val="00DD75CD"/>
    <w:rsid w:val="00DE1B50"/>
    <w:rsid w:val="00DE2252"/>
    <w:rsid w:val="00DE3003"/>
    <w:rsid w:val="00DE4E97"/>
    <w:rsid w:val="00DE5705"/>
    <w:rsid w:val="00DF0689"/>
    <w:rsid w:val="00DF0978"/>
    <w:rsid w:val="00DF12FF"/>
    <w:rsid w:val="00DF23BB"/>
    <w:rsid w:val="00DF2665"/>
    <w:rsid w:val="00DF4598"/>
    <w:rsid w:val="00DF654D"/>
    <w:rsid w:val="00E00FF9"/>
    <w:rsid w:val="00E01147"/>
    <w:rsid w:val="00E0149D"/>
    <w:rsid w:val="00E0178B"/>
    <w:rsid w:val="00E01BFE"/>
    <w:rsid w:val="00E02964"/>
    <w:rsid w:val="00E04F88"/>
    <w:rsid w:val="00E107A2"/>
    <w:rsid w:val="00E11294"/>
    <w:rsid w:val="00E11487"/>
    <w:rsid w:val="00E1153C"/>
    <w:rsid w:val="00E15FE4"/>
    <w:rsid w:val="00E161D1"/>
    <w:rsid w:val="00E16F71"/>
    <w:rsid w:val="00E17585"/>
    <w:rsid w:val="00E20213"/>
    <w:rsid w:val="00E207BB"/>
    <w:rsid w:val="00E21267"/>
    <w:rsid w:val="00E229CC"/>
    <w:rsid w:val="00E22EFA"/>
    <w:rsid w:val="00E23BC8"/>
    <w:rsid w:val="00E24EFB"/>
    <w:rsid w:val="00E25949"/>
    <w:rsid w:val="00E30026"/>
    <w:rsid w:val="00E30934"/>
    <w:rsid w:val="00E321D4"/>
    <w:rsid w:val="00E33E44"/>
    <w:rsid w:val="00E3441A"/>
    <w:rsid w:val="00E35304"/>
    <w:rsid w:val="00E360E5"/>
    <w:rsid w:val="00E36555"/>
    <w:rsid w:val="00E369E3"/>
    <w:rsid w:val="00E40BA5"/>
    <w:rsid w:val="00E40FFB"/>
    <w:rsid w:val="00E4128D"/>
    <w:rsid w:val="00E41338"/>
    <w:rsid w:val="00E4188B"/>
    <w:rsid w:val="00E4241E"/>
    <w:rsid w:val="00E42582"/>
    <w:rsid w:val="00E43D38"/>
    <w:rsid w:val="00E462A2"/>
    <w:rsid w:val="00E5261A"/>
    <w:rsid w:val="00E52CBC"/>
    <w:rsid w:val="00E53209"/>
    <w:rsid w:val="00E53273"/>
    <w:rsid w:val="00E53E7B"/>
    <w:rsid w:val="00E54769"/>
    <w:rsid w:val="00E547ED"/>
    <w:rsid w:val="00E55884"/>
    <w:rsid w:val="00E578B5"/>
    <w:rsid w:val="00E60232"/>
    <w:rsid w:val="00E614DB"/>
    <w:rsid w:val="00E61758"/>
    <w:rsid w:val="00E621DD"/>
    <w:rsid w:val="00E625B1"/>
    <w:rsid w:val="00E62F4D"/>
    <w:rsid w:val="00E64A8F"/>
    <w:rsid w:val="00E657AD"/>
    <w:rsid w:val="00E67225"/>
    <w:rsid w:val="00E7129D"/>
    <w:rsid w:val="00E7309D"/>
    <w:rsid w:val="00E73480"/>
    <w:rsid w:val="00E737C9"/>
    <w:rsid w:val="00E74BC3"/>
    <w:rsid w:val="00E7714F"/>
    <w:rsid w:val="00E771EB"/>
    <w:rsid w:val="00E777F6"/>
    <w:rsid w:val="00E77D21"/>
    <w:rsid w:val="00E807B0"/>
    <w:rsid w:val="00E8223C"/>
    <w:rsid w:val="00E823DA"/>
    <w:rsid w:val="00E824A5"/>
    <w:rsid w:val="00E8269B"/>
    <w:rsid w:val="00E82A0E"/>
    <w:rsid w:val="00E839B4"/>
    <w:rsid w:val="00E83CBD"/>
    <w:rsid w:val="00E84505"/>
    <w:rsid w:val="00E850A9"/>
    <w:rsid w:val="00E857CC"/>
    <w:rsid w:val="00E87706"/>
    <w:rsid w:val="00E92E0B"/>
    <w:rsid w:val="00E94510"/>
    <w:rsid w:val="00E9539E"/>
    <w:rsid w:val="00E97939"/>
    <w:rsid w:val="00EA01C7"/>
    <w:rsid w:val="00EA08D2"/>
    <w:rsid w:val="00EA123B"/>
    <w:rsid w:val="00EA1F9A"/>
    <w:rsid w:val="00EA3F08"/>
    <w:rsid w:val="00EA4DAC"/>
    <w:rsid w:val="00EA5A88"/>
    <w:rsid w:val="00EA5B12"/>
    <w:rsid w:val="00EA68D7"/>
    <w:rsid w:val="00EA7992"/>
    <w:rsid w:val="00EB0074"/>
    <w:rsid w:val="00EB022E"/>
    <w:rsid w:val="00EB0511"/>
    <w:rsid w:val="00EB1192"/>
    <w:rsid w:val="00EB1CFA"/>
    <w:rsid w:val="00EB218D"/>
    <w:rsid w:val="00EB258F"/>
    <w:rsid w:val="00EB4520"/>
    <w:rsid w:val="00EB4966"/>
    <w:rsid w:val="00EB6ABF"/>
    <w:rsid w:val="00EB74F0"/>
    <w:rsid w:val="00EB75DF"/>
    <w:rsid w:val="00EC0212"/>
    <w:rsid w:val="00EC1239"/>
    <w:rsid w:val="00EC1E49"/>
    <w:rsid w:val="00EC2541"/>
    <w:rsid w:val="00EC3220"/>
    <w:rsid w:val="00EC366E"/>
    <w:rsid w:val="00EC384B"/>
    <w:rsid w:val="00EC4B1C"/>
    <w:rsid w:val="00EC5714"/>
    <w:rsid w:val="00EC6D63"/>
    <w:rsid w:val="00EC76CC"/>
    <w:rsid w:val="00EC772E"/>
    <w:rsid w:val="00ED097B"/>
    <w:rsid w:val="00ED118E"/>
    <w:rsid w:val="00ED2B7C"/>
    <w:rsid w:val="00ED41F2"/>
    <w:rsid w:val="00ED4ACF"/>
    <w:rsid w:val="00ED727E"/>
    <w:rsid w:val="00EE05A6"/>
    <w:rsid w:val="00EE1014"/>
    <w:rsid w:val="00EE16C2"/>
    <w:rsid w:val="00EE2E7F"/>
    <w:rsid w:val="00EE4EC1"/>
    <w:rsid w:val="00EE5DBB"/>
    <w:rsid w:val="00EF01C3"/>
    <w:rsid w:val="00EF0BD0"/>
    <w:rsid w:val="00EF0DC9"/>
    <w:rsid w:val="00EF0F2D"/>
    <w:rsid w:val="00EF0F96"/>
    <w:rsid w:val="00EF1AC9"/>
    <w:rsid w:val="00EF397D"/>
    <w:rsid w:val="00EF4EDD"/>
    <w:rsid w:val="00EF61BD"/>
    <w:rsid w:val="00EF6B26"/>
    <w:rsid w:val="00EF6B97"/>
    <w:rsid w:val="00EF7260"/>
    <w:rsid w:val="00F0062F"/>
    <w:rsid w:val="00F02AC8"/>
    <w:rsid w:val="00F036DD"/>
    <w:rsid w:val="00F05F1F"/>
    <w:rsid w:val="00F07D7B"/>
    <w:rsid w:val="00F1048D"/>
    <w:rsid w:val="00F116CF"/>
    <w:rsid w:val="00F11C74"/>
    <w:rsid w:val="00F11FA5"/>
    <w:rsid w:val="00F14357"/>
    <w:rsid w:val="00F147DA"/>
    <w:rsid w:val="00F14F9E"/>
    <w:rsid w:val="00F166A9"/>
    <w:rsid w:val="00F16E85"/>
    <w:rsid w:val="00F20C4F"/>
    <w:rsid w:val="00F246C8"/>
    <w:rsid w:val="00F24F1B"/>
    <w:rsid w:val="00F26F63"/>
    <w:rsid w:val="00F2725E"/>
    <w:rsid w:val="00F30B7F"/>
    <w:rsid w:val="00F31671"/>
    <w:rsid w:val="00F31E7F"/>
    <w:rsid w:val="00F32255"/>
    <w:rsid w:val="00F33CDA"/>
    <w:rsid w:val="00F42017"/>
    <w:rsid w:val="00F42BAE"/>
    <w:rsid w:val="00F43F38"/>
    <w:rsid w:val="00F44480"/>
    <w:rsid w:val="00F44E71"/>
    <w:rsid w:val="00F454E6"/>
    <w:rsid w:val="00F45B51"/>
    <w:rsid w:val="00F46C09"/>
    <w:rsid w:val="00F52183"/>
    <w:rsid w:val="00F53763"/>
    <w:rsid w:val="00F53C84"/>
    <w:rsid w:val="00F54453"/>
    <w:rsid w:val="00F55C09"/>
    <w:rsid w:val="00F55EF3"/>
    <w:rsid w:val="00F56AD0"/>
    <w:rsid w:val="00F57138"/>
    <w:rsid w:val="00F57B15"/>
    <w:rsid w:val="00F60BFF"/>
    <w:rsid w:val="00F6251D"/>
    <w:rsid w:val="00F62CA8"/>
    <w:rsid w:val="00F62E19"/>
    <w:rsid w:val="00F63C8B"/>
    <w:rsid w:val="00F64AFB"/>
    <w:rsid w:val="00F66A1E"/>
    <w:rsid w:val="00F67796"/>
    <w:rsid w:val="00F710DB"/>
    <w:rsid w:val="00F723BD"/>
    <w:rsid w:val="00F73349"/>
    <w:rsid w:val="00F74F3F"/>
    <w:rsid w:val="00F76DEB"/>
    <w:rsid w:val="00F77127"/>
    <w:rsid w:val="00F77490"/>
    <w:rsid w:val="00F777D0"/>
    <w:rsid w:val="00F77E46"/>
    <w:rsid w:val="00F77FCE"/>
    <w:rsid w:val="00F8189C"/>
    <w:rsid w:val="00F87F42"/>
    <w:rsid w:val="00F90CFC"/>
    <w:rsid w:val="00F9275D"/>
    <w:rsid w:val="00F93908"/>
    <w:rsid w:val="00F95001"/>
    <w:rsid w:val="00F95198"/>
    <w:rsid w:val="00F95694"/>
    <w:rsid w:val="00F9598B"/>
    <w:rsid w:val="00F95EDE"/>
    <w:rsid w:val="00F96543"/>
    <w:rsid w:val="00F967C6"/>
    <w:rsid w:val="00FA1007"/>
    <w:rsid w:val="00FA1160"/>
    <w:rsid w:val="00FA493A"/>
    <w:rsid w:val="00FA6DAB"/>
    <w:rsid w:val="00FB0736"/>
    <w:rsid w:val="00FB0D01"/>
    <w:rsid w:val="00FB3ABD"/>
    <w:rsid w:val="00FB69AC"/>
    <w:rsid w:val="00FB6DD8"/>
    <w:rsid w:val="00FC03FA"/>
    <w:rsid w:val="00FC0733"/>
    <w:rsid w:val="00FC179D"/>
    <w:rsid w:val="00FC1817"/>
    <w:rsid w:val="00FC2E45"/>
    <w:rsid w:val="00FC445D"/>
    <w:rsid w:val="00FC46BA"/>
    <w:rsid w:val="00FC4AA3"/>
    <w:rsid w:val="00FC518F"/>
    <w:rsid w:val="00FC5F43"/>
    <w:rsid w:val="00FC6DB7"/>
    <w:rsid w:val="00FD09E5"/>
    <w:rsid w:val="00FD11AA"/>
    <w:rsid w:val="00FD12F1"/>
    <w:rsid w:val="00FD248A"/>
    <w:rsid w:val="00FD26EB"/>
    <w:rsid w:val="00FD27C1"/>
    <w:rsid w:val="00FD2F7E"/>
    <w:rsid w:val="00FD45FD"/>
    <w:rsid w:val="00FD4910"/>
    <w:rsid w:val="00FD6B7C"/>
    <w:rsid w:val="00FD6DF5"/>
    <w:rsid w:val="00FE0510"/>
    <w:rsid w:val="00FE05E2"/>
    <w:rsid w:val="00FE0D07"/>
    <w:rsid w:val="00FE0F20"/>
    <w:rsid w:val="00FE14D8"/>
    <w:rsid w:val="00FE161A"/>
    <w:rsid w:val="00FE2176"/>
    <w:rsid w:val="00FE2630"/>
    <w:rsid w:val="00FE268E"/>
    <w:rsid w:val="00FE2A56"/>
    <w:rsid w:val="00FE2B06"/>
    <w:rsid w:val="00FE3735"/>
    <w:rsid w:val="00FE391B"/>
    <w:rsid w:val="00FE3D3E"/>
    <w:rsid w:val="00FE592B"/>
    <w:rsid w:val="00FE5ACB"/>
    <w:rsid w:val="00FE63CD"/>
    <w:rsid w:val="00FE6FD4"/>
    <w:rsid w:val="00FF02FB"/>
    <w:rsid w:val="00FF0329"/>
    <w:rsid w:val="00FF0573"/>
    <w:rsid w:val="00FF31C8"/>
    <w:rsid w:val="00FF4E44"/>
    <w:rsid w:val="00FF5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D76288"/>
  <w15:docId w15:val="{22F4231D-47A2-4D4B-9C92-1518B06A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C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1523A"/>
    <w:pPr>
      <w:tabs>
        <w:tab w:val="center" w:pos="4320"/>
        <w:tab w:val="right" w:pos="8640"/>
      </w:tabs>
    </w:pPr>
  </w:style>
  <w:style w:type="character" w:styleId="PageNumber">
    <w:name w:val="page number"/>
    <w:basedOn w:val="DefaultParagraphFont"/>
    <w:rsid w:val="0081523A"/>
  </w:style>
  <w:style w:type="paragraph" w:styleId="Header">
    <w:name w:val="header"/>
    <w:basedOn w:val="Normal"/>
    <w:link w:val="HeaderChar"/>
    <w:uiPriority w:val="99"/>
    <w:rsid w:val="0081523A"/>
    <w:pPr>
      <w:tabs>
        <w:tab w:val="center" w:pos="4320"/>
        <w:tab w:val="right" w:pos="8640"/>
      </w:tabs>
    </w:pPr>
  </w:style>
  <w:style w:type="paragraph" w:styleId="BalloonText">
    <w:name w:val="Balloon Text"/>
    <w:basedOn w:val="Normal"/>
    <w:semiHidden/>
    <w:rsid w:val="00746457"/>
    <w:rPr>
      <w:rFonts w:ascii="Tahoma" w:hAnsi="Tahoma" w:cs="Tahoma"/>
      <w:sz w:val="16"/>
      <w:szCs w:val="16"/>
    </w:rPr>
  </w:style>
  <w:style w:type="character" w:styleId="Strong">
    <w:name w:val="Strong"/>
    <w:qFormat/>
    <w:rsid w:val="00A00EB4"/>
    <w:rPr>
      <w:b/>
      <w:bCs/>
    </w:rPr>
  </w:style>
  <w:style w:type="paragraph" w:styleId="BodyText">
    <w:name w:val="Body Text"/>
    <w:basedOn w:val="Normal"/>
    <w:rsid w:val="00FB0736"/>
    <w:rPr>
      <w:szCs w:val="20"/>
    </w:rPr>
  </w:style>
  <w:style w:type="paragraph" w:styleId="ListParagraph">
    <w:name w:val="List Paragraph"/>
    <w:basedOn w:val="Normal"/>
    <w:uiPriority w:val="34"/>
    <w:qFormat/>
    <w:rsid w:val="0054112D"/>
    <w:pPr>
      <w:ind w:left="720"/>
      <w:contextualSpacing/>
    </w:pPr>
  </w:style>
  <w:style w:type="paragraph" w:styleId="BodyTextIndent">
    <w:name w:val="Body Text Indent"/>
    <w:basedOn w:val="Normal"/>
    <w:link w:val="BodyTextIndentChar"/>
    <w:uiPriority w:val="99"/>
    <w:unhideWhenUsed/>
    <w:rsid w:val="00BA4E41"/>
    <w:pPr>
      <w:spacing w:after="120"/>
      <w:ind w:left="360"/>
    </w:pPr>
  </w:style>
  <w:style w:type="character" w:customStyle="1" w:styleId="BodyTextIndentChar">
    <w:name w:val="Body Text Indent Char"/>
    <w:link w:val="BodyTextIndent"/>
    <w:uiPriority w:val="99"/>
    <w:rsid w:val="00BA4E41"/>
    <w:rPr>
      <w:sz w:val="24"/>
      <w:szCs w:val="24"/>
    </w:rPr>
  </w:style>
  <w:style w:type="character" w:customStyle="1" w:styleId="HeaderChar">
    <w:name w:val="Header Char"/>
    <w:link w:val="Header"/>
    <w:uiPriority w:val="99"/>
    <w:rsid w:val="00E20213"/>
    <w:rPr>
      <w:sz w:val="24"/>
      <w:szCs w:val="24"/>
    </w:rPr>
  </w:style>
  <w:style w:type="paragraph" w:styleId="Revision">
    <w:name w:val="Revision"/>
    <w:hidden/>
    <w:uiPriority w:val="99"/>
    <w:semiHidden/>
    <w:rsid w:val="00D639B1"/>
    <w:rPr>
      <w:sz w:val="24"/>
      <w:szCs w:val="24"/>
    </w:rPr>
  </w:style>
  <w:style w:type="paragraph" w:customStyle="1" w:styleId="xmsonormal">
    <w:name w:val="x_msonormal"/>
    <w:basedOn w:val="Normal"/>
    <w:rsid w:val="00A04324"/>
    <w:rPr>
      <w:rFonts w:ascii="Calibri" w:eastAsia="Calibri" w:hAnsi="Calibri" w:cs="Calibri"/>
      <w:sz w:val="22"/>
      <w:szCs w:val="22"/>
    </w:rPr>
  </w:style>
  <w:style w:type="paragraph" w:styleId="NormalWeb">
    <w:name w:val="Normal (Web)"/>
    <w:basedOn w:val="Normal"/>
    <w:unhideWhenUsed/>
    <w:rsid w:val="00D862B1"/>
    <w:pPr>
      <w:spacing w:before="100" w:beforeAutospacing="1" w:after="100" w:afterAutospacing="1"/>
    </w:pPr>
    <w:rPr>
      <w:rFonts w:ascii="Calibri" w:eastAsia="Calibri" w:hAnsi="Calibri" w:cs="Calibri"/>
      <w:sz w:val="22"/>
      <w:szCs w:val="22"/>
    </w:rPr>
  </w:style>
  <w:style w:type="character" w:styleId="CommentReference">
    <w:name w:val="annotation reference"/>
    <w:uiPriority w:val="99"/>
    <w:semiHidden/>
    <w:unhideWhenUsed/>
    <w:rsid w:val="00135460"/>
    <w:rPr>
      <w:sz w:val="16"/>
      <w:szCs w:val="16"/>
    </w:rPr>
  </w:style>
  <w:style w:type="paragraph" w:styleId="CommentText">
    <w:name w:val="annotation text"/>
    <w:basedOn w:val="Normal"/>
    <w:link w:val="CommentTextChar"/>
    <w:uiPriority w:val="99"/>
    <w:unhideWhenUsed/>
    <w:rsid w:val="00135460"/>
    <w:rPr>
      <w:sz w:val="20"/>
      <w:szCs w:val="20"/>
    </w:rPr>
  </w:style>
  <w:style w:type="character" w:customStyle="1" w:styleId="CommentTextChar">
    <w:name w:val="Comment Text Char"/>
    <w:basedOn w:val="DefaultParagraphFont"/>
    <w:link w:val="CommentText"/>
    <w:uiPriority w:val="99"/>
    <w:rsid w:val="00135460"/>
  </w:style>
  <w:style w:type="paragraph" w:styleId="CommentSubject">
    <w:name w:val="annotation subject"/>
    <w:basedOn w:val="CommentText"/>
    <w:next w:val="CommentText"/>
    <w:link w:val="CommentSubjectChar"/>
    <w:uiPriority w:val="99"/>
    <w:semiHidden/>
    <w:unhideWhenUsed/>
    <w:rsid w:val="00135460"/>
    <w:rPr>
      <w:b/>
      <w:bCs/>
    </w:rPr>
  </w:style>
  <w:style w:type="character" w:customStyle="1" w:styleId="CommentSubjectChar">
    <w:name w:val="Comment Subject Char"/>
    <w:link w:val="CommentSubject"/>
    <w:uiPriority w:val="99"/>
    <w:semiHidden/>
    <w:rsid w:val="00135460"/>
    <w:rPr>
      <w:b/>
      <w:bCs/>
    </w:rPr>
  </w:style>
  <w:style w:type="paragraph" w:styleId="BodyText3">
    <w:name w:val="Body Text 3"/>
    <w:basedOn w:val="Normal"/>
    <w:link w:val="BodyText3Char"/>
    <w:uiPriority w:val="99"/>
    <w:unhideWhenUsed/>
    <w:rsid w:val="00211D79"/>
    <w:pPr>
      <w:spacing w:after="120"/>
    </w:pPr>
    <w:rPr>
      <w:sz w:val="16"/>
      <w:szCs w:val="16"/>
    </w:rPr>
  </w:style>
  <w:style w:type="character" w:customStyle="1" w:styleId="BodyText3Char">
    <w:name w:val="Body Text 3 Char"/>
    <w:link w:val="BodyText3"/>
    <w:uiPriority w:val="99"/>
    <w:rsid w:val="00211D7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86290">
      <w:bodyDiv w:val="1"/>
      <w:marLeft w:val="0"/>
      <w:marRight w:val="0"/>
      <w:marTop w:val="0"/>
      <w:marBottom w:val="0"/>
      <w:divBdr>
        <w:top w:val="none" w:sz="0" w:space="0" w:color="auto"/>
        <w:left w:val="none" w:sz="0" w:space="0" w:color="auto"/>
        <w:bottom w:val="none" w:sz="0" w:space="0" w:color="auto"/>
        <w:right w:val="none" w:sz="0" w:space="0" w:color="auto"/>
      </w:divBdr>
    </w:div>
    <w:div w:id="1390765481">
      <w:bodyDiv w:val="1"/>
      <w:marLeft w:val="0"/>
      <w:marRight w:val="0"/>
      <w:marTop w:val="0"/>
      <w:marBottom w:val="0"/>
      <w:divBdr>
        <w:top w:val="none" w:sz="0" w:space="0" w:color="auto"/>
        <w:left w:val="none" w:sz="0" w:space="0" w:color="auto"/>
        <w:bottom w:val="none" w:sz="0" w:space="0" w:color="auto"/>
        <w:right w:val="none" w:sz="0" w:space="0" w:color="auto"/>
      </w:divBdr>
    </w:div>
    <w:div w:id="1475566786">
      <w:bodyDiv w:val="1"/>
      <w:marLeft w:val="0"/>
      <w:marRight w:val="0"/>
      <w:marTop w:val="0"/>
      <w:marBottom w:val="0"/>
      <w:divBdr>
        <w:top w:val="none" w:sz="0" w:space="0" w:color="auto"/>
        <w:left w:val="none" w:sz="0" w:space="0" w:color="auto"/>
        <w:bottom w:val="none" w:sz="0" w:space="0" w:color="auto"/>
        <w:right w:val="none" w:sz="0" w:space="0" w:color="auto"/>
      </w:divBdr>
    </w:div>
    <w:div w:id="207954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FA2F1-DC12-4179-BA58-86A7D75C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957</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JOB DESCRIPTION</vt:lpstr>
    </vt:vector>
  </TitlesOfParts>
  <Company>Town of Little Elm</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Microsoft Office User</dc:creator>
  <cp:keywords/>
  <cp:lastModifiedBy>Chastidy Starling</cp:lastModifiedBy>
  <cp:revision>3</cp:revision>
  <cp:lastPrinted>2014-02-06T18:27:00Z</cp:lastPrinted>
  <dcterms:created xsi:type="dcterms:W3CDTF">2025-08-01T18:47:00Z</dcterms:created>
  <dcterms:modified xsi:type="dcterms:W3CDTF">2025-08-01T18:48:00Z</dcterms:modified>
</cp:coreProperties>
</file>