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5D40" w14:textId="77777777" w:rsidR="00ED041C" w:rsidRDefault="00ED041C" w:rsidP="00ED041C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05FCC" wp14:editId="07A81757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4E0" w14:textId="77777777" w:rsidR="00ED041C" w:rsidRDefault="00ED041C" w:rsidP="00ED041C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832AC56" w14:textId="77777777" w:rsidR="00ED041C" w:rsidRDefault="00ED041C" w:rsidP="00ED041C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B0A133D" w14:textId="77777777" w:rsidR="00ED041C" w:rsidRDefault="00ED041C" w:rsidP="00ED041C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C910D9B" w14:textId="77777777" w:rsidR="00ED041C" w:rsidRDefault="00ED041C" w:rsidP="00ED041C">
      <w:pPr>
        <w:jc w:val="center"/>
        <w:rPr>
          <w:rFonts w:ascii="Arial" w:hAnsi="Arial" w:cs="Arial"/>
          <w:b/>
          <w:sz w:val="24"/>
          <w:szCs w:val="24"/>
        </w:rPr>
      </w:pPr>
    </w:p>
    <w:p w14:paraId="63C3FCA6" w14:textId="77777777" w:rsidR="00ED041C" w:rsidRDefault="00ED041C" w:rsidP="00ED041C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</w:p>
    <w:p w14:paraId="70C06A8E" w14:textId="77777777" w:rsidR="00874E76" w:rsidRDefault="00ED041C" w:rsidP="00ED041C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JOB DESCRIPTION</w:t>
      </w:r>
    </w:p>
    <w:p w14:paraId="20C4CC43" w14:textId="77777777" w:rsidR="00ED041C" w:rsidRPr="00ED041C" w:rsidRDefault="00ED041C" w:rsidP="00ED041C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</w:p>
    <w:p w14:paraId="38DCF7CA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Position Title:</w:t>
      </w:r>
      <w:r w:rsidRPr="00ED041C">
        <w:rPr>
          <w:rFonts w:ascii="Garamond" w:hAnsi="Garamond" w:cs="Arial"/>
          <w:sz w:val="24"/>
          <w:szCs w:val="24"/>
        </w:rPr>
        <w:tab/>
      </w:r>
      <w:r w:rsidR="00971BA2" w:rsidRPr="00ED041C">
        <w:rPr>
          <w:rFonts w:ascii="Garamond" w:hAnsi="Garamond" w:cs="Arial"/>
          <w:sz w:val="24"/>
          <w:szCs w:val="24"/>
        </w:rPr>
        <w:tab/>
        <w:t xml:space="preserve">           </w:t>
      </w:r>
      <w:r w:rsidR="00ED041C">
        <w:rPr>
          <w:rFonts w:ascii="Garamond" w:hAnsi="Garamond" w:cs="Arial"/>
          <w:sz w:val="24"/>
          <w:szCs w:val="24"/>
        </w:rPr>
        <w:tab/>
      </w:r>
      <w:r w:rsidR="00971BA2" w:rsidRPr="00ED041C">
        <w:rPr>
          <w:rFonts w:ascii="Garamond" w:hAnsi="Garamond" w:cs="Arial"/>
          <w:sz w:val="24"/>
          <w:szCs w:val="24"/>
        </w:rPr>
        <w:t>Placement Specialist</w:t>
      </w:r>
    </w:p>
    <w:p w14:paraId="101AC4DF" w14:textId="77777777" w:rsidR="00B35C41" w:rsidRPr="00ED041C" w:rsidRDefault="00ED041C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FLSA Designation: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DC760A" w:rsidRPr="00ED041C">
        <w:rPr>
          <w:rFonts w:ascii="Garamond" w:hAnsi="Garamond" w:cs="Arial"/>
          <w:sz w:val="24"/>
          <w:szCs w:val="24"/>
        </w:rPr>
        <w:t>Non-</w:t>
      </w:r>
      <w:r w:rsidR="00B35C41" w:rsidRPr="00ED041C">
        <w:rPr>
          <w:rFonts w:ascii="Garamond" w:hAnsi="Garamond" w:cs="Arial"/>
          <w:sz w:val="24"/>
          <w:szCs w:val="24"/>
        </w:rPr>
        <w:t>Exempt</w:t>
      </w:r>
    </w:p>
    <w:p w14:paraId="6DFF533C" w14:textId="77777777" w:rsidR="00B35C41" w:rsidRPr="00ED041C" w:rsidRDefault="00ED041C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EEO Category: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B35C41" w:rsidRPr="00ED041C">
        <w:rPr>
          <w:rFonts w:ascii="Garamond" w:hAnsi="Garamond" w:cs="Arial"/>
          <w:sz w:val="24"/>
          <w:szCs w:val="24"/>
        </w:rPr>
        <w:t>Professional</w:t>
      </w:r>
    </w:p>
    <w:p w14:paraId="772915C9" w14:textId="77777777" w:rsidR="00B35C41" w:rsidRPr="00ED041C" w:rsidRDefault="00ED041C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SOC: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B35C41" w:rsidRPr="00ED041C">
        <w:rPr>
          <w:rFonts w:ascii="Garamond" w:hAnsi="Garamond" w:cs="Arial"/>
          <w:sz w:val="24"/>
          <w:szCs w:val="24"/>
        </w:rPr>
        <w:t>21-1021</w:t>
      </w:r>
    </w:p>
    <w:p w14:paraId="7E35BCEC" w14:textId="3B732C4E" w:rsidR="00B35C41" w:rsidRPr="00ED041C" w:rsidRDefault="00ED041C" w:rsidP="00ED041C">
      <w:pPr>
        <w:pBdr>
          <w:bottom w:val="single" w:sz="12" w:space="1" w:color="auto"/>
        </w:pBd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B948FD">
        <w:rPr>
          <w:rFonts w:ascii="Garamond" w:hAnsi="Garamond" w:cs="Arial"/>
          <w:sz w:val="24"/>
          <w:szCs w:val="24"/>
        </w:rPr>
        <w:t>ast Reviewed/Updated:</w:t>
      </w:r>
      <w:r w:rsidR="00B948FD">
        <w:rPr>
          <w:rFonts w:ascii="Garamond" w:hAnsi="Garamond" w:cs="Arial"/>
          <w:sz w:val="24"/>
          <w:szCs w:val="24"/>
        </w:rPr>
        <w:tab/>
      </w:r>
      <w:r w:rsidR="00DF2769">
        <w:rPr>
          <w:rFonts w:ascii="Garamond" w:hAnsi="Garamond" w:cs="Arial"/>
          <w:sz w:val="24"/>
          <w:szCs w:val="24"/>
        </w:rPr>
        <w:t>04</w:t>
      </w:r>
      <w:r w:rsidR="00B948FD">
        <w:rPr>
          <w:rFonts w:ascii="Garamond" w:hAnsi="Garamond" w:cs="Arial"/>
          <w:sz w:val="24"/>
          <w:szCs w:val="24"/>
        </w:rPr>
        <w:t>/</w:t>
      </w:r>
      <w:r w:rsidR="00DF2769">
        <w:rPr>
          <w:rFonts w:ascii="Garamond" w:hAnsi="Garamond" w:cs="Arial"/>
          <w:sz w:val="24"/>
          <w:szCs w:val="24"/>
        </w:rPr>
        <w:t>25</w:t>
      </w:r>
      <w:r w:rsidR="00B948FD">
        <w:rPr>
          <w:rFonts w:ascii="Garamond" w:hAnsi="Garamond" w:cs="Arial"/>
          <w:sz w:val="24"/>
          <w:szCs w:val="24"/>
        </w:rPr>
        <w:t>/20</w:t>
      </w:r>
      <w:r w:rsidR="00975147">
        <w:rPr>
          <w:rFonts w:ascii="Garamond" w:hAnsi="Garamond" w:cs="Arial"/>
          <w:sz w:val="24"/>
          <w:szCs w:val="24"/>
        </w:rPr>
        <w:t>2</w:t>
      </w:r>
      <w:r w:rsidR="00DF2769">
        <w:rPr>
          <w:rFonts w:ascii="Garamond" w:hAnsi="Garamond" w:cs="Arial"/>
          <w:sz w:val="24"/>
          <w:szCs w:val="24"/>
        </w:rPr>
        <w:t>3</w:t>
      </w:r>
    </w:p>
    <w:p w14:paraId="6E9DA224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</w:p>
    <w:p w14:paraId="30623B63" w14:textId="4F11D316" w:rsidR="00874E76" w:rsidRDefault="00874E76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b/>
          <w:sz w:val="24"/>
          <w:szCs w:val="24"/>
        </w:rPr>
        <w:t>Job Summary</w:t>
      </w:r>
      <w:r w:rsidRPr="00ED041C">
        <w:rPr>
          <w:rFonts w:ascii="Garamond" w:hAnsi="Garamond" w:cs="Arial"/>
          <w:sz w:val="24"/>
          <w:szCs w:val="24"/>
        </w:rPr>
        <w:t xml:space="preserve">: </w:t>
      </w:r>
      <w:r w:rsidR="00584B19" w:rsidRPr="00ED041C">
        <w:rPr>
          <w:rFonts w:ascii="Garamond" w:hAnsi="Garamond" w:cs="Arial"/>
          <w:sz w:val="24"/>
          <w:szCs w:val="24"/>
        </w:rPr>
        <w:t xml:space="preserve">As the initial point of contact with Partnership </w:t>
      </w:r>
      <w:r w:rsidR="00F300E4" w:rsidRPr="00ED041C">
        <w:rPr>
          <w:rFonts w:ascii="Garamond" w:hAnsi="Garamond" w:cs="Arial"/>
          <w:sz w:val="24"/>
          <w:szCs w:val="24"/>
        </w:rPr>
        <w:t>for</w:t>
      </w:r>
      <w:r w:rsidR="00584B19" w:rsidRPr="00ED041C">
        <w:rPr>
          <w:rFonts w:ascii="Garamond" w:hAnsi="Garamond" w:cs="Arial"/>
          <w:sz w:val="24"/>
          <w:szCs w:val="24"/>
        </w:rPr>
        <w:t xml:space="preserve"> Strong Families Inc., the Placement Specialist is responsible</w:t>
      </w:r>
      <w:r w:rsidRPr="00ED041C">
        <w:rPr>
          <w:rFonts w:ascii="Garamond" w:hAnsi="Garamond" w:cs="Arial"/>
          <w:sz w:val="24"/>
          <w:szCs w:val="24"/>
        </w:rPr>
        <w:t xml:space="preserve"> for assessment</w:t>
      </w:r>
      <w:r w:rsidR="00584B19" w:rsidRPr="00ED041C">
        <w:rPr>
          <w:rFonts w:ascii="Garamond" w:hAnsi="Garamond" w:cs="Arial"/>
          <w:sz w:val="24"/>
          <w:szCs w:val="24"/>
        </w:rPr>
        <w:t xml:space="preserve"> and coordination of placement of children in need of licensed out-of-home care</w:t>
      </w:r>
      <w:r w:rsidRPr="00ED041C">
        <w:rPr>
          <w:rFonts w:ascii="Garamond" w:hAnsi="Garamond" w:cs="Arial"/>
          <w:sz w:val="24"/>
          <w:szCs w:val="24"/>
        </w:rPr>
        <w:t xml:space="preserve"> </w:t>
      </w:r>
      <w:r w:rsidR="00584B19" w:rsidRPr="00ED041C">
        <w:rPr>
          <w:rFonts w:ascii="Garamond" w:hAnsi="Garamond" w:cs="Arial"/>
          <w:sz w:val="24"/>
          <w:szCs w:val="24"/>
        </w:rPr>
        <w:t>under the supervision of</w:t>
      </w:r>
      <w:r w:rsidRPr="00ED041C">
        <w:rPr>
          <w:rFonts w:ascii="Garamond" w:hAnsi="Garamond" w:cs="Arial"/>
          <w:sz w:val="24"/>
          <w:szCs w:val="24"/>
        </w:rPr>
        <w:t xml:space="preserve"> Partnership for Strong Families</w:t>
      </w:r>
      <w:r w:rsidR="004F432B" w:rsidRPr="00ED041C">
        <w:rPr>
          <w:rFonts w:ascii="Garamond" w:hAnsi="Garamond" w:cs="Arial"/>
          <w:sz w:val="24"/>
          <w:szCs w:val="24"/>
        </w:rPr>
        <w:t xml:space="preserve"> Inc.</w:t>
      </w:r>
      <w:r w:rsidR="00B620F2" w:rsidRPr="00ED041C">
        <w:rPr>
          <w:rFonts w:ascii="Garamond" w:hAnsi="Garamond" w:cs="Arial"/>
          <w:sz w:val="24"/>
          <w:szCs w:val="24"/>
        </w:rPr>
        <w:t xml:space="preserve"> and</w:t>
      </w:r>
      <w:r w:rsidR="00584B19" w:rsidRPr="00ED041C">
        <w:rPr>
          <w:rFonts w:ascii="Garamond" w:hAnsi="Garamond" w:cs="Arial"/>
          <w:sz w:val="24"/>
          <w:szCs w:val="24"/>
        </w:rPr>
        <w:t>/or</w:t>
      </w:r>
      <w:r w:rsidR="00B620F2" w:rsidRPr="00ED041C">
        <w:rPr>
          <w:rFonts w:ascii="Garamond" w:hAnsi="Garamond" w:cs="Arial"/>
          <w:sz w:val="24"/>
          <w:szCs w:val="24"/>
        </w:rPr>
        <w:t xml:space="preserve"> Department of Children and Families</w:t>
      </w:r>
      <w:r w:rsidRPr="00ED041C">
        <w:rPr>
          <w:rFonts w:ascii="Garamond" w:hAnsi="Garamond" w:cs="Arial"/>
          <w:sz w:val="24"/>
          <w:szCs w:val="24"/>
        </w:rPr>
        <w:t xml:space="preserve">. The </w:t>
      </w:r>
      <w:r w:rsidR="002267B2" w:rsidRPr="00ED041C">
        <w:rPr>
          <w:rFonts w:ascii="Garamond" w:hAnsi="Garamond" w:cs="Arial"/>
          <w:sz w:val="24"/>
          <w:szCs w:val="24"/>
        </w:rPr>
        <w:t>Placement Specialist</w:t>
      </w:r>
      <w:r w:rsidRPr="00ED041C">
        <w:rPr>
          <w:rFonts w:ascii="Garamond" w:hAnsi="Garamond" w:cs="Arial"/>
          <w:sz w:val="24"/>
          <w:szCs w:val="24"/>
        </w:rPr>
        <w:t xml:space="preserve"> will report directly to the </w:t>
      </w:r>
      <w:r w:rsidR="002267B2" w:rsidRPr="00ED041C">
        <w:rPr>
          <w:rFonts w:ascii="Garamond" w:hAnsi="Garamond" w:cs="Arial"/>
          <w:sz w:val="24"/>
          <w:szCs w:val="24"/>
        </w:rPr>
        <w:t>Placement</w:t>
      </w:r>
      <w:r w:rsidR="0010231E" w:rsidRPr="00ED041C">
        <w:rPr>
          <w:rFonts w:ascii="Garamond" w:hAnsi="Garamond" w:cs="Arial"/>
          <w:sz w:val="24"/>
          <w:szCs w:val="24"/>
        </w:rPr>
        <w:t xml:space="preserve"> Manager</w:t>
      </w:r>
      <w:r w:rsidR="00E96117">
        <w:rPr>
          <w:rFonts w:ascii="Garamond" w:hAnsi="Garamond" w:cs="Arial"/>
          <w:sz w:val="24"/>
          <w:szCs w:val="24"/>
        </w:rPr>
        <w:t>.</w:t>
      </w:r>
    </w:p>
    <w:p w14:paraId="7547037E" w14:textId="77777777" w:rsidR="00125EC7" w:rsidRDefault="00125EC7" w:rsidP="00125EC7"/>
    <w:p w14:paraId="4204CF20" w14:textId="1C45ABAC" w:rsidR="00125EC7" w:rsidRPr="00125EC7" w:rsidRDefault="00125EC7" w:rsidP="00125EC7">
      <w:pPr>
        <w:pStyle w:val="xmsonormal"/>
      </w:pPr>
      <w:r>
        <w:rPr>
          <w:i/>
          <w:iCs/>
          <w:color w:val="000000"/>
          <w:sz w:val="24"/>
          <w:szCs w:val="24"/>
        </w:rPr>
        <w:t xml:space="preserve">The position may involve acquiring, accessing, </w:t>
      </w:r>
      <w:r w:rsidR="00F300E4">
        <w:rPr>
          <w:i/>
          <w:iCs/>
          <w:color w:val="000000"/>
          <w:sz w:val="24"/>
          <w:szCs w:val="24"/>
        </w:rPr>
        <w:t>using,</w:t>
      </w:r>
      <w:r>
        <w:rPr>
          <w:i/>
          <w:iCs/>
          <w:color w:val="000000"/>
          <w:sz w:val="24"/>
          <w:szCs w:val="24"/>
        </w:rPr>
        <w:t xml:space="preserve"> and safeguarding Protected Health Information according to applicable law and agency Policies and Procedures for Protected Health Information.</w:t>
      </w:r>
    </w:p>
    <w:p w14:paraId="438D05A1" w14:textId="77777777" w:rsidR="00375539" w:rsidRPr="00ED041C" w:rsidRDefault="00375539" w:rsidP="00ED041C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141DC1F7" w14:textId="77777777" w:rsidR="00375539" w:rsidRPr="00ED041C" w:rsidRDefault="00375539" w:rsidP="00ED041C">
      <w:pPr>
        <w:rPr>
          <w:rFonts w:ascii="Garamond" w:hAnsi="Garamond"/>
          <w:b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</w:rPr>
        <w:t xml:space="preserve">Mission: </w:t>
      </w:r>
      <w:r w:rsidRPr="00ED041C">
        <w:rPr>
          <w:rFonts w:ascii="Garamond" w:hAnsi="Garamond"/>
          <w:sz w:val="24"/>
          <w:szCs w:val="24"/>
        </w:rPr>
        <w:t>To enhance the community’s ability to protect and nurture children by building, maintaining and constantly improving a network of family support services.</w:t>
      </w:r>
    </w:p>
    <w:p w14:paraId="54A6D75A" w14:textId="77777777" w:rsidR="00375539" w:rsidRPr="00ED041C" w:rsidRDefault="00375539" w:rsidP="00ED041C">
      <w:pPr>
        <w:rPr>
          <w:rFonts w:ascii="Garamond" w:hAnsi="Garamond"/>
          <w:sz w:val="24"/>
          <w:szCs w:val="24"/>
        </w:rPr>
      </w:pPr>
    </w:p>
    <w:p w14:paraId="1FA0817F" w14:textId="77777777" w:rsidR="00375539" w:rsidRPr="00ED041C" w:rsidRDefault="00375539" w:rsidP="00ED041C">
      <w:pPr>
        <w:rPr>
          <w:rFonts w:ascii="Garamond" w:hAnsi="Garamond"/>
          <w:b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</w:rPr>
        <w:t xml:space="preserve">Vision: </w:t>
      </w:r>
      <w:r w:rsidRPr="00ED041C">
        <w:rPr>
          <w:rFonts w:ascii="Garamond" w:hAnsi="Garamond"/>
          <w:sz w:val="24"/>
          <w:szCs w:val="24"/>
        </w:rPr>
        <w:t>To be a recognized leader in protecting children and strengthening families through innovative evidenced-based practices and highly effective, engaged employees and community partners.</w:t>
      </w:r>
    </w:p>
    <w:p w14:paraId="6B94AAE5" w14:textId="77777777" w:rsidR="00937768" w:rsidRPr="00ED041C" w:rsidRDefault="00937768" w:rsidP="00ED041C">
      <w:pPr>
        <w:rPr>
          <w:rFonts w:ascii="Garamond" w:hAnsi="Garamond" w:cs="Arial"/>
          <w:sz w:val="24"/>
          <w:szCs w:val="24"/>
          <w:u w:val="single"/>
        </w:rPr>
      </w:pPr>
    </w:p>
    <w:p w14:paraId="416CF127" w14:textId="77777777" w:rsidR="00937768" w:rsidRPr="00ED041C" w:rsidRDefault="00ED041C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Core</w:t>
      </w:r>
      <w:r w:rsidR="009E56AA" w:rsidRPr="00ED041C">
        <w:rPr>
          <w:rFonts w:ascii="Garamond" w:hAnsi="Garamond" w:cs="Arial"/>
          <w:b/>
          <w:sz w:val="24"/>
          <w:szCs w:val="24"/>
          <w:u w:val="single"/>
        </w:rPr>
        <w:t xml:space="preserve"> Principle</w:t>
      </w:r>
      <w:r w:rsidR="009E56AA" w:rsidRPr="00ED041C">
        <w:rPr>
          <w:rFonts w:ascii="Garamond" w:hAnsi="Garamond"/>
          <w:b/>
          <w:sz w:val="24"/>
          <w:szCs w:val="24"/>
        </w:rPr>
        <w:t xml:space="preserve">: </w:t>
      </w:r>
      <w:r w:rsidR="009E56AA" w:rsidRPr="00ED041C">
        <w:rPr>
          <w:rFonts w:ascii="Garamond" w:hAnsi="Garamond"/>
          <w:sz w:val="24"/>
          <w:szCs w:val="24"/>
        </w:rPr>
        <w:t>To provide a safe environment for all children.</w:t>
      </w:r>
    </w:p>
    <w:p w14:paraId="0B6C369E" w14:textId="77777777" w:rsidR="009E56AA" w:rsidRPr="00ED041C" w:rsidRDefault="009E56AA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</w:rPr>
        <w:t xml:space="preserve"> </w:t>
      </w:r>
    </w:p>
    <w:p w14:paraId="51780FE2" w14:textId="77777777" w:rsidR="009E56AA" w:rsidRPr="00ED041C" w:rsidRDefault="009E56AA" w:rsidP="00ED041C">
      <w:pPr>
        <w:shd w:val="clear" w:color="auto" w:fill="FFFFFF"/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Competency</w:t>
      </w:r>
      <w:r w:rsidRPr="00ED041C">
        <w:rPr>
          <w:rFonts w:ascii="Garamond" w:hAnsi="Garamond"/>
          <w:b/>
          <w:sz w:val="24"/>
          <w:szCs w:val="24"/>
        </w:rPr>
        <w:t>:</w:t>
      </w:r>
      <w:r w:rsidRPr="00ED041C">
        <w:rPr>
          <w:rFonts w:ascii="Garamond" w:hAnsi="Garamond"/>
          <w:sz w:val="24"/>
          <w:szCs w:val="24"/>
        </w:rPr>
        <w:t>  Ability to be proactive, decisive and employ crisis interve</w:t>
      </w:r>
      <w:r w:rsidR="00E96117">
        <w:rPr>
          <w:rFonts w:ascii="Garamond" w:hAnsi="Garamond"/>
          <w:sz w:val="24"/>
          <w:szCs w:val="24"/>
        </w:rPr>
        <w:t>ntion principles appropriately.</w:t>
      </w:r>
    </w:p>
    <w:p w14:paraId="06062BB2" w14:textId="77777777" w:rsidR="00937768" w:rsidRPr="00ED041C" w:rsidRDefault="00937768" w:rsidP="00ED041C">
      <w:pPr>
        <w:shd w:val="clear" w:color="auto" w:fill="FFFFFF"/>
        <w:rPr>
          <w:rFonts w:ascii="Garamond" w:hAnsi="Garamond"/>
          <w:sz w:val="24"/>
          <w:szCs w:val="24"/>
        </w:rPr>
      </w:pPr>
    </w:p>
    <w:p w14:paraId="35C6EFEE" w14:textId="77777777" w:rsidR="009E56AA" w:rsidRDefault="009E56AA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/>
          <w:bCs/>
          <w:sz w:val="24"/>
          <w:szCs w:val="24"/>
          <w:u w:val="single"/>
        </w:rPr>
        <w:t>Core Function</w:t>
      </w:r>
      <w:r w:rsidR="00472D38" w:rsidRPr="00ED041C">
        <w:rPr>
          <w:rFonts w:ascii="Garamond" w:hAnsi="Garamond"/>
          <w:b/>
          <w:bCs/>
          <w:sz w:val="24"/>
          <w:szCs w:val="24"/>
          <w:u w:val="single"/>
        </w:rPr>
        <w:t>s</w:t>
      </w:r>
      <w:r w:rsidRPr="00ED041C">
        <w:rPr>
          <w:rFonts w:ascii="Garamond" w:hAnsi="Garamond"/>
          <w:b/>
          <w:bCs/>
          <w:sz w:val="24"/>
          <w:szCs w:val="24"/>
          <w:u w:val="single"/>
        </w:rPr>
        <w:t>:</w:t>
      </w:r>
      <w:r w:rsidR="001621E8" w:rsidRPr="00ED041C">
        <w:rPr>
          <w:rFonts w:ascii="Garamond" w:hAnsi="Garamond"/>
          <w:sz w:val="24"/>
          <w:szCs w:val="24"/>
        </w:rPr>
        <w:t xml:space="preserve"> </w:t>
      </w:r>
      <w:r w:rsidR="001621E8" w:rsidRPr="00ED041C">
        <w:rPr>
          <w:rFonts w:ascii="Garamond" w:hAnsi="Garamond"/>
          <w:bCs/>
          <w:i/>
          <w:sz w:val="24"/>
          <w:szCs w:val="24"/>
        </w:rPr>
        <w:t>Ensure children receive timely, accurate and complete assessments so they can be matched and maintained in the most appropriate setting (foster care, residential</w:t>
      </w:r>
      <w:r w:rsidR="0067297F" w:rsidRPr="00ED041C">
        <w:rPr>
          <w:rFonts w:ascii="Garamond" w:hAnsi="Garamond"/>
          <w:bCs/>
          <w:i/>
          <w:sz w:val="24"/>
          <w:szCs w:val="24"/>
        </w:rPr>
        <w:t>, medical,</w:t>
      </w:r>
      <w:r w:rsidR="001621E8" w:rsidRPr="00ED041C">
        <w:rPr>
          <w:rFonts w:ascii="Garamond" w:hAnsi="Garamond"/>
          <w:bCs/>
          <w:i/>
          <w:sz w:val="24"/>
          <w:szCs w:val="24"/>
        </w:rPr>
        <w:t xml:space="preserve"> and acute care behavioral settings).</w:t>
      </w:r>
      <w:r w:rsidR="001621E8" w:rsidRPr="00ED041C">
        <w:rPr>
          <w:rFonts w:ascii="Garamond" w:hAnsi="Garamond"/>
          <w:bCs/>
          <w:sz w:val="24"/>
          <w:szCs w:val="24"/>
        </w:rPr>
        <w:t xml:space="preserve"> </w:t>
      </w:r>
    </w:p>
    <w:p w14:paraId="2BEF5401" w14:textId="77777777" w:rsidR="00ED041C" w:rsidRPr="00ED041C" w:rsidRDefault="00ED041C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14:paraId="17767C56" w14:textId="77777777" w:rsidR="001E17F7" w:rsidRPr="00ED041C" w:rsidRDefault="00CC2B14" w:rsidP="00ED041C">
      <w:pPr>
        <w:numPr>
          <w:ilvl w:val="0"/>
          <w:numId w:val="20"/>
        </w:numPr>
        <w:ind w:left="81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Accept and process all placement intake calls</w:t>
      </w:r>
      <w:r w:rsidR="00E96117">
        <w:rPr>
          <w:rFonts w:ascii="Garamond" w:eastAsia="Calibri" w:hAnsi="Garamond"/>
          <w:bCs/>
          <w:sz w:val="24"/>
          <w:szCs w:val="24"/>
        </w:rPr>
        <w:t xml:space="preserve"> and messages.</w:t>
      </w:r>
    </w:p>
    <w:p w14:paraId="378CBE24" w14:textId="3F3D0520" w:rsidR="00CC2B14" w:rsidRPr="00ED041C" w:rsidRDefault="001E17F7" w:rsidP="00ED041C">
      <w:pPr>
        <w:numPr>
          <w:ilvl w:val="0"/>
          <w:numId w:val="20"/>
        </w:numPr>
        <w:ind w:left="81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 xml:space="preserve">Authorize all placement </w:t>
      </w:r>
      <w:r w:rsidR="00F300E4" w:rsidRPr="00ED041C">
        <w:rPr>
          <w:rFonts w:ascii="Garamond" w:eastAsia="Calibri" w:hAnsi="Garamond"/>
          <w:bCs/>
          <w:sz w:val="24"/>
          <w:szCs w:val="24"/>
        </w:rPr>
        <w:t>requests</w:t>
      </w:r>
      <w:r w:rsidR="00CC2B14" w:rsidRPr="00ED041C">
        <w:rPr>
          <w:rFonts w:ascii="Garamond" w:eastAsia="Calibri" w:hAnsi="Garamond"/>
          <w:bCs/>
          <w:sz w:val="24"/>
          <w:szCs w:val="24"/>
        </w:rPr>
        <w:t>.</w:t>
      </w:r>
    </w:p>
    <w:p w14:paraId="2D674F2F" w14:textId="77777777" w:rsidR="001E17F7" w:rsidRPr="00ED041C" w:rsidRDefault="00AB1B8B" w:rsidP="00ED041C">
      <w:pPr>
        <w:pStyle w:val="ListParagraph"/>
        <w:numPr>
          <w:ilvl w:val="0"/>
          <w:numId w:val="20"/>
        </w:numPr>
        <w:shd w:val="clear" w:color="auto" w:fill="FFFFFF"/>
        <w:ind w:left="81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Coordinate with the case management agencies</w:t>
      </w:r>
      <w:r w:rsidR="00A95273" w:rsidRPr="00ED041C">
        <w:rPr>
          <w:rFonts w:ascii="Garamond" w:hAnsi="Garamond"/>
          <w:bCs/>
          <w:sz w:val="24"/>
          <w:szCs w:val="24"/>
        </w:rPr>
        <w:t>,</w:t>
      </w:r>
      <w:r w:rsidRPr="00ED041C">
        <w:rPr>
          <w:rFonts w:ascii="Garamond" w:hAnsi="Garamond"/>
          <w:bCs/>
          <w:sz w:val="24"/>
          <w:szCs w:val="24"/>
        </w:rPr>
        <w:t xml:space="preserve"> Depa</w:t>
      </w:r>
      <w:r w:rsidR="00A95273" w:rsidRPr="00ED041C">
        <w:rPr>
          <w:rFonts w:ascii="Garamond" w:hAnsi="Garamond"/>
          <w:bCs/>
          <w:sz w:val="24"/>
          <w:szCs w:val="24"/>
        </w:rPr>
        <w:t xml:space="preserve">rtment of Children and Families, and other providers </w:t>
      </w:r>
      <w:r w:rsidRPr="00ED041C">
        <w:rPr>
          <w:rFonts w:ascii="Garamond" w:hAnsi="Garamond"/>
          <w:bCs/>
          <w:sz w:val="24"/>
          <w:szCs w:val="24"/>
        </w:rPr>
        <w:t>to ensure children receive accurate and complete placement assessments.</w:t>
      </w:r>
    </w:p>
    <w:p w14:paraId="6F558B53" w14:textId="77777777" w:rsidR="001E17F7" w:rsidRPr="00ED041C" w:rsidRDefault="001E17F7" w:rsidP="00ED041C">
      <w:pPr>
        <w:pStyle w:val="ListParagraph"/>
        <w:numPr>
          <w:ilvl w:val="0"/>
          <w:numId w:val="20"/>
        </w:numPr>
        <w:shd w:val="clear" w:color="auto" w:fill="FFFFFF"/>
        <w:ind w:left="81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Assist the Protective Investigator and Case Manager with the placement of children into foster homes, residential and acute care behavioral settings.</w:t>
      </w:r>
    </w:p>
    <w:p w14:paraId="3FCED368" w14:textId="77777777" w:rsidR="00CC2B14" w:rsidRPr="00ED041C" w:rsidRDefault="00AB1B8B" w:rsidP="00ED041C">
      <w:pPr>
        <w:numPr>
          <w:ilvl w:val="0"/>
          <w:numId w:val="20"/>
        </w:numPr>
        <w:ind w:left="81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lastRenderedPageBreak/>
        <w:t>Communicate</w:t>
      </w:r>
      <w:r w:rsidR="00CC2B14" w:rsidRPr="00ED041C">
        <w:rPr>
          <w:rFonts w:ascii="Garamond" w:eastAsia="Calibri" w:hAnsi="Garamond"/>
          <w:bCs/>
          <w:sz w:val="24"/>
          <w:szCs w:val="24"/>
        </w:rPr>
        <w:t>, counsel</w:t>
      </w:r>
      <w:r w:rsidRPr="00ED041C">
        <w:rPr>
          <w:rFonts w:ascii="Garamond" w:eastAsia="Calibri" w:hAnsi="Garamond"/>
          <w:bCs/>
          <w:sz w:val="24"/>
          <w:szCs w:val="24"/>
        </w:rPr>
        <w:t>,</w:t>
      </w:r>
      <w:r w:rsidR="00CC2B14" w:rsidRPr="00ED041C">
        <w:rPr>
          <w:rFonts w:ascii="Garamond" w:eastAsia="Calibri" w:hAnsi="Garamond"/>
          <w:bCs/>
          <w:sz w:val="24"/>
          <w:szCs w:val="24"/>
        </w:rPr>
        <w:t xml:space="preserve"> and deescalate placement crisis calls from </w:t>
      </w:r>
      <w:r w:rsidR="002247E0" w:rsidRPr="00ED041C">
        <w:rPr>
          <w:rFonts w:ascii="Garamond" w:eastAsia="Calibri" w:hAnsi="Garamond"/>
          <w:bCs/>
          <w:sz w:val="24"/>
          <w:szCs w:val="24"/>
        </w:rPr>
        <w:t xml:space="preserve">partner parents and group homes, including </w:t>
      </w:r>
      <w:r w:rsidRPr="00ED041C">
        <w:rPr>
          <w:rFonts w:ascii="Garamond" w:eastAsia="Calibri" w:hAnsi="Garamond"/>
          <w:bCs/>
          <w:sz w:val="24"/>
          <w:szCs w:val="24"/>
        </w:rPr>
        <w:t>coordinating</w:t>
      </w:r>
      <w:r w:rsidR="002247E0" w:rsidRPr="00ED041C">
        <w:rPr>
          <w:rFonts w:ascii="Garamond" w:eastAsia="Calibri" w:hAnsi="Garamond"/>
          <w:bCs/>
          <w:sz w:val="24"/>
          <w:szCs w:val="24"/>
        </w:rPr>
        <w:t xml:space="preserve"> </w:t>
      </w:r>
      <w:r w:rsidRPr="00ED041C">
        <w:rPr>
          <w:rFonts w:ascii="Garamond" w:eastAsia="Calibri" w:hAnsi="Garamond"/>
          <w:bCs/>
          <w:sz w:val="24"/>
          <w:szCs w:val="24"/>
        </w:rPr>
        <w:t xml:space="preserve">team meetings, </w:t>
      </w:r>
      <w:r w:rsidR="002247E0" w:rsidRPr="00ED041C">
        <w:rPr>
          <w:rFonts w:ascii="Garamond" w:eastAsia="Calibri" w:hAnsi="Garamond"/>
          <w:bCs/>
          <w:sz w:val="24"/>
          <w:szCs w:val="24"/>
        </w:rPr>
        <w:t>respite</w:t>
      </w:r>
      <w:r w:rsidRPr="00ED041C">
        <w:rPr>
          <w:rFonts w:ascii="Garamond" w:eastAsia="Calibri" w:hAnsi="Garamond"/>
          <w:bCs/>
          <w:sz w:val="24"/>
          <w:szCs w:val="24"/>
        </w:rPr>
        <w:t>,</w:t>
      </w:r>
      <w:r w:rsidR="002247E0" w:rsidRPr="00ED041C">
        <w:rPr>
          <w:rFonts w:ascii="Garamond" w:eastAsia="Calibri" w:hAnsi="Garamond"/>
          <w:bCs/>
          <w:sz w:val="24"/>
          <w:szCs w:val="24"/>
        </w:rPr>
        <w:t xml:space="preserve"> and resolving partner parent/</w:t>
      </w:r>
      <w:r w:rsidRPr="00ED041C">
        <w:rPr>
          <w:rFonts w:ascii="Garamond" w:eastAsia="Calibri" w:hAnsi="Garamond"/>
          <w:bCs/>
          <w:sz w:val="24"/>
          <w:szCs w:val="24"/>
        </w:rPr>
        <w:t>group home</w:t>
      </w:r>
      <w:r w:rsidR="002247E0" w:rsidRPr="00ED041C">
        <w:rPr>
          <w:rFonts w:ascii="Garamond" w:eastAsia="Calibri" w:hAnsi="Garamond"/>
          <w:bCs/>
          <w:sz w:val="24"/>
          <w:szCs w:val="24"/>
        </w:rPr>
        <w:t xml:space="preserve"> payment issues with PSF Finance.</w:t>
      </w:r>
    </w:p>
    <w:p w14:paraId="7C91181E" w14:textId="77777777" w:rsidR="00CC2B14" w:rsidRPr="00ED041C" w:rsidRDefault="00CC2B14" w:rsidP="00ED041C">
      <w:pPr>
        <w:numPr>
          <w:ilvl w:val="0"/>
          <w:numId w:val="20"/>
        </w:numPr>
        <w:ind w:left="81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Process and submit timel</w:t>
      </w:r>
      <w:r w:rsidR="00E96117">
        <w:rPr>
          <w:rFonts w:ascii="Garamond" w:eastAsia="Calibri" w:hAnsi="Garamond"/>
          <w:bCs/>
          <w:sz w:val="24"/>
          <w:szCs w:val="24"/>
        </w:rPr>
        <w:t>y over capacity waiver reports.</w:t>
      </w:r>
    </w:p>
    <w:p w14:paraId="655720D8" w14:textId="77777777" w:rsidR="00CC2B14" w:rsidRPr="00ED041C" w:rsidRDefault="00CC2B14" w:rsidP="00ED041C">
      <w:pPr>
        <w:pStyle w:val="ListParagraph"/>
        <w:numPr>
          <w:ilvl w:val="0"/>
          <w:numId w:val="20"/>
        </w:numPr>
        <w:shd w:val="clear" w:color="auto" w:fill="FFFFFF"/>
        <w:ind w:left="81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Work cooperatively with caregivers, PSF clients, other providers, and/or case management agenci</w:t>
      </w:r>
      <w:r w:rsidR="00E96117">
        <w:rPr>
          <w:rFonts w:ascii="Garamond" w:hAnsi="Garamond"/>
          <w:bCs/>
          <w:sz w:val="24"/>
          <w:szCs w:val="24"/>
        </w:rPr>
        <w:t>es to stabilize all placements.</w:t>
      </w:r>
    </w:p>
    <w:p w14:paraId="5A93F8AD" w14:textId="77777777" w:rsidR="00CC2B14" w:rsidRPr="00ED041C" w:rsidRDefault="00CC2B14" w:rsidP="00ED041C">
      <w:pPr>
        <w:pStyle w:val="ListParagraph"/>
        <w:numPr>
          <w:ilvl w:val="0"/>
          <w:numId w:val="20"/>
        </w:numPr>
        <w:shd w:val="clear" w:color="auto" w:fill="FFFFFF"/>
        <w:ind w:left="81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Assume on call responsibilities as assigned to effectively meet placement needs after normal program hours, i</w:t>
      </w:r>
      <w:r w:rsidR="00E96117">
        <w:rPr>
          <w:rFonts w:ascii="Garamond" w:hAnsi="Garamond"/>
          <w:bCs/>
          <w:sz w:val="24"/>
          <w:szCs w:val="24"/>
        </w:rPr>
        <w:t>ncluding weekends and holidays.</w:t>
      </w:r>
    </w:p>
    <w:p w14:paraId="79B7E880" w14:textId="77777777" w:rsidR="004F432B" w:rsidRPr="00ED041C" w:rsidRDefault="004F432B" w:rsidP="00ED041C">
      <w:pPr>
        <w:ind w:left="1080"/>
        <w:rPr>
          <w:rFonts w:ascii="Garamond" w:eastAsia="Calibri" w:hAnsi="Garamond"/>
          <w:bCs/>
          <w:sz w:val="24"/>
          <w:szCs w:val="24"/>
        </w:rPr>
      </w:pPr>
    </w:p>
    <w:p w14:paraId="1F5F66AC" w14:textId="77777777" w:rsidR="009E56AA" w:rsidRPr="00ED041C" w:rsidRDefault="00ED041C" w:rsidP="00ED041C">
      <w:pPr>
        <w:shd w:val="clear" w:color="auto" w:fill="FFFFFF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9E56AA" w:rsidRPr="00ED041C">
        <w:rPr>
          <w:rFonts w:ascii="Garamond" w:hAnsi="Garamond" w:cs="Arial"/>
          <w:b/>
          <w:sz w:val="24"/>
          <w:szCs w:val="24"/>
          <w:u w:val="single"/>
        </w:rPr>
        <w:t>Principle</w:t>
      </w:r>
      <w:r w:rsidR="009E56AA" w:rsidRPr="00ED041C">
        <w:rPr>
          <w:rFonts w:ascii="Garamond" w:hAnsi="Garamond"/>
          <w:b/>
          <w:sz w:val="24"/>
          <w:szCs w:val="24"/>
        </w:rPr>
        <w:t xml:space="preserve">: </w:t>
      </w:r>
      <w:r w:rsidR="009E56AA" w:rsidRPr="00ED041C">
        <w:rPr>
          <w:rFonts w:ascii="Garamond" w:hAnsi="Garamond"/>
          <w:sz w:val="24"/>
          <w:szCs w:val="24"/>
        </w:rPr>
        <w:t xml:space="preserve">To individualize services to meet the needs </w:t>
      </w:r>
      <w:r w:rsidR="00E96117">
        <w:rPr>
          <w:rFonts w:ascii="Garamond" w:hAnsi="Garamond"/>
          <w:sz w:val="24"/>
          <w:szCs w:val="24"/>
        </w:rPr>
        <w:t>of children and families.</w:t>
      </w:r>
      <w:r w:rsidR="009E56AA" w:rsidRPr="00ED041C">
        <w:rPr>
          <w:rFonts w:ascii="Garamond" w:hAnsi="Garamond"/>
          <w:sz w:val="24"/>
          <w:szCs w:val="24"/>
        </w:rPr>
        <w:t xml:space="preserve">      </w:t>
      </w:r>
    </w:p>
    <w:p w14:paraId="29F284D1" w14:textId="77777777" w:rsidR="00937768" w:rsidRPr="00ED041C" w:rsidRDefault="00937768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14:paraId="57DDFF78" w14:textId="77777777" w:rsidR="009E56AA" w:rsidRPr="00ED041C" w:rsidRDefault="009E56AA" w:rsidP="00ED041C">
      <w:pPr>
        <w:shd w:val="clear" w:color="auto" w:fill="FFFFFF"/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Competency</w:t>
      </w:r>
      <w:r w:rsidRPr="00ED041C">
        <w:rPr>
          <w:rFonts w:ascii="Garamond" w:hAnsi="Garamond"/>
          <w:b/>
          <w:sz w:val="24"/>
          <w:szCs w:val="24"/>
        </w:rPr>
        <w:t>:</w:t>
      </w:r>
      <w:r w:rsidR="00584816" w:rsidRPr="00ED041C">
        <w:rPr>
          <w:rFonts w:ascii="Garamond" w:hAnsi="Garamond"/>
          <w:sz w:val="24"/>
          <w:szCs w:val="24"/>
        </w:rPr>
        <w:t> </w:t>
      </w:r>
      <w:r w:rsidRPr="00ED041C">
        <w:rPr>
          <w:rFonts w:ascii="Garamond" w:hAnsi="Garamond"/>
          <w:sz w:val="24"/>
          <w:szCs w:val="24"/>
        </w:rPr>
        <w:t>Commitment to using a strength-based, child-centered, family-focused practice with the ability to identify strengths and needs and engage the family in a st</w:t>
      </w:r>
      <w:r w:rsidR="00E96117">
        <w:rPr>
          <w:rFonts w:ascii="Garamond" w:hAnsi="Garamond"/>
          <w:sz w:val="24"/>
          <w:szCs w:val="24"/>
        </w:rPr>
        <w:t>rength-based assessment process.</w:t>
      </w:r>
    </w:p>
    <w:p w14:paraId="7A9E8B9C" w14:textId="77777777" w:rsidR="00937768" w:rsidRPr="00ED041C" w:rsidRDefault="00937768" w:rsidP="00ED041C">
      <w:pPr>
        <w:shd w:val="clear" w:color="auto" w:fill="FFFFFF"/>
        <w:rPr>
          <w:rFonts w:ascii="Garamond" w:hAnsi="Garamond"/>
          <w:sz w:val="24"/>
          <w:szCs w:val="24"/>
        </w:rPr>
      </w:pPr>
    </w:p>
    <w:p w14:paraId="2F5EEAE4" w14:textId="77777777" w:rsidR="009E56AA" w:rsidRDefault="009E56AA" w:rsidP="00ED041C">
      <w:pPr>
        <w:shd w:val="clear" w:color="auto" w:fill="FFFFFF"/>
        <w:rPr>
          <w:rFonts w:ascii="Garamond" w:hAnsi="Garamond"/>
          <w:bCs/>
          <w:i/>
          <w:sz w:val="24"/>
          <w:szCs w:val="24"/>
        </w:rPr>
      </w:pPr>
      <w:r w:rsidRPr="00ED041C">
        <w:rPr>
          <w:rFonts w:ascii="Garamond" w:hAnsi="Garamond"/>
          <w:b/>
          <w:bCs/>
          <w:sz w:val="24"/>
          <w:szCs w:val="24"/>
          <w:u w:val="single"/>
        </w:rPr>
        <w:t>Core Function</w:t>
      </w:r>
      <w:r w:rsidRPr="00ED041C">
        <w:rPr>
          <w:rFonts w:ascii="Garamond" w:hAnsi="Garamond"/>
          <w:b/>
          <w:bCs/>
          <w:sz w:val="24"/>
          <w:szCs w:val="24"/>
        </w:rPr>
        <w:t>:</w:t>
      </w:r>
      <w:r w:rsidR="002247E0" w:rsidRPr="00ED041C">
        <w:rPr>
          <w:rFonts w:ascii="Garamond" w:hAnsi="Garamond"/>
          <w:b/>
          <w:bCs/>
          <w:sz w:val="24"/>
          <w:szCs w:val="24"/>
        </w:rPr>
        <w:t xml:space="preserve"> </w:t>
      </w:r>
      <w:r w:rsidR="002247E0" w:rsidRPr="00ED041C">
        <w:rPr>
          <w:rFonts w:ascii="Garamond" w:hAnsi="Garamond"/>
          <w:bCs/>
          <w:i/>
          <w:sz w:val="24"/>
          <w:szCs w:val="24"/>
        </w:rPr>
        <w:t xml:space="preserve">Placement Integration and </w:t>
      </w:r>
      <w:r w:rsidR="000142F9" w:rsidRPr="00ED041C">
        <w:rPr>
          <w:rFonts w:ascii="Garamond" w:hAnsi="Garamond"/>
          <w:bCs/>
          <w:i/>
          <w:sz w:val="24"/>
          <w:szCs w:val="24"/>
        </w:rPr>
        <w:t>S</w:t>
      </w:r>
      <w:r w:rsidR="002247E0" w:rsidRPr="00ED041C">
        <w:rPr>
          <w:rFonts w:ascii="Garamond" w:hAnsi="Garamond"/>
          <w:bCs/>
          <w:i/>
          <w:sz w:val="24"/>
          <w:szCs w:val="24"/>
        </w:rPr>
        <w:t>tabilization</w:t>
      </w:r>
    </w:p>
    <w:p w14:paraId="6765F32F" w14:textId="77777777" w:rsidR="00ED041C" w:rsidRPr="00ED041C" w:rsidRDefault="00ED041C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14:paraId="4D2F416B" w14:textId="77777777" w:rsidR="002247E0" w:rsidRPr="00ED041C" w:rsidRDefault="002247E0" w:rsidP="00ED041C">
      <w:pPr>
        <w:numPr>
          <w:ilvl w:val="0"/>
          <w:numId w:val="20"/>
        </w:numPr>
        <w:ind w:left="72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Conduct</w:t>
      </w:r>
      <w:r w:rsidR="00AB1B8B" w:rsidRPr="00ED041C">
        <w:rPr>
          <w:rFonts w:ascii="Garamond" w:hAnsi="Garamond"/>
          <w:bCs/>
          <w:sz w:val="24"/>
          <w:szCs w:val="24"/>
        </w:rPr>
        <w:t xml:space="preserve">, coordinate, </w:t>
      </w:r>
      <w:r w:rsidRPr="00ED041C">
        <w:rPr>
          <w:rFonts w:ascii="Garamond" w:hAnsi="Garamond"/>
          <w:bCs/>
          <w:sz w:val="24"/>
          <w:szCs w:val="24"/>
        </w:rPr>
        <w:t>and</w:t>
      </w:r>
      <w:r w:rsidR="00AB1B8B" w:rsidRPr="00ED041C">
        <w:rPr>
          <w:rFonts w:ascii="Garamond" w:hAnsi="Garamond"/>
          <w:bCs/>
          <w:sz w:val="24"/>
          <w:szCs w:val="24"/>
        </w:rPr>
        <w:t xml:space="preserve"> p</w:t>
      </w:r>
      <w:r w:rsidRPr="00ED041C">
        <w:rPr>
          <w:rFonts w:ascii="Garamond" w:hAnsi="Garamond"/>
          <w:bCs/>
          <w:sz w:val="24"/>
          <w:szCs w:val="24"/>
        </w:rPr>
        <w:t xml:space="preserve">articipate in team meetings, client care and utilization reviews, multi-disciplinary staffing, and placement stability team meetings as appropriate. </w:t>
      </w:r>
    </w:p>
    <w:p w14:paraId="28ED7C91" w14:textId="77777777" w:rsidR="002247E0" w:rsidRPr="00ED041C" w:rsidRDefault="002247E0" w:rsidP="00ED041C">
      <w:pPr>
        <w:numPr>
          <w:ilvl w:val="0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 xml:space="preserve">Act as liaison between </w:t>
      </w:r>
      <w:r w:rsidR="00717FFC" w:rsidRPr="00ED041C">
        <w:rPr>
          <w:rFonts w:ascii="Garamond" w:eastAsia="Calibri" w:hAnsi="Garamond"/>
          <w:bCs/>
          <w:sz w:val="24"/>
          <w:szCs w:val="24"/>
        </w:rPr>
        <w:t>partner parents</w:t>
      </w:r>
      <w:r w:rsidRPr="00ED041C">
        <w:rPr>
          <w:rFonts w:ascii="Garamond" w:eastAsia="Calibri" w:hAnsi="Garamond"/>
          <w:bCs/>
          <w:sz w:val="24"/>
          <w:szCs w:val="24"/>
        </w:rPr>
        <w:t xml:space="preserve">, case management agencies and Department of Children and Families staff to ensure appropriate placements are maintained. </w:t>
      </w:r>
    </w:p>
    <w:p w14:paraId="39D08039" w14:textId="77777777" w:rsidR="001E17F7" w:rsidRPr="00ED041C" w:rsidRDefault="001E17F7" w:rsidP="00ED041C">
      <w:pPr>
        <w:numPr>
          <w:ilvl w:val="0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Collaborate with Child Legal Services, Providers, PSF employees, and case management agencies to provide appropriate services to children and families.</w:t>
      </w:r>
    </w:p>
    <w:p w14:paraId="0ED3D15E" w14:textId="77777777" w:rsidR="004F432B" w:rsidRPr="00ED041C" w:rsidRDefault="004F432B" w:rsidP="00ED041C">
      <w:pPr>
        <w:ind w:left="1080"/>
        <w:rPr>
          <w:rFonts w:ascii="Garamond" w:eastAsia="Calibri" w:hAnsi="Garamond"/>
          <w:bCs/>
          <w:sz w:val="24"/>
          <w:szCs w:val="24"/>
        </w:rPr>
      </w:pPr>
    </w:p>
    <w:p w14:paraId="6F13C1A3" w14:textId="77777777" w:rsidR="00937768" w:rsidRPr="00ED041C" w:rsidRDefault="00ED041C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Core </w:t>
      </w:r>
      <w:r w:rsidR="009E56AA" w:rsidRPr="00ED041C">
        <w:rPr>
          <w:rFonts w:ascii="Garamond" w:hAnsi="Garamond"/>
          <w:b/>
          <w:sz w:val="24"/>
          <w:szCs w:val="24"/>
          <w:u w:val="single"/>
        </w:rPr>
        <w:t>Principle</w:t>
      </w:r>
      <w:r w:rsidR="009E56AA" w:rsidRPr="00ED041C">
        <w:rPr>
          <w:rFonts w:ascii="Garamond" w:hAnsi="Garamond"/>
          <w:b/>
          <w:sz w:val="24"/>
          <w:szCs w:val="24"/>
        </w:rPr>
        <w:t xml:space="preserve">: </w:t>
      </w:r>
      <w:r w:rsidR="009E56AA" w:rsidRPr="00ED041C">
        <w:rPr>
          <w:rFonts w:ascii="Garamond" w:hAnsi="Garamond"/>
          <w:sz w:val="24"/>
          <w:szCs w:val="24"/>
        </w:rPr>
        <w:t>To recognize that more can be done with communities and families as partners.</w:t>
      </w:r>
    </w:p>
    <w:p w14:paraId="63F876C9" w14:textId="77777777" w:rsidR="009E56AA" w:rsidRPr="00ED041C" w:rsidRDefault="009E56AA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</w:rPr>
        <w:t xml:space="preserve">           </w:t>
      </w:r>
    </w:p>
    <w:p w14:paraId="4DF1DE80" w14:textId="77777777" w:rsidR="009E56AA" w:rsidRPr="00ED041C" w:rsidRDefault="009E56AA" w:rsidP="00ED041C">
      <w:pPr>
        <w:shd w:val="clear" w:color="auto" w:fill="FFFFFF"/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Competency</w:t>
      </w:r>
      <w:r w:rsidRPr="00ED041C">
        <w:rPr>
          <w:rFonts w:ascii="Garamond" w:hAnsi="Garamond"/>
          <w:b/>
          <w:sz w:val="24"/>
          <w:szCs w:val="24"/>
        </w:rPr>
        <w:t>:</w:t>
      </w:r>
      <w:r w:rsidRPr="00ED041C">
        <w:rPr>
          <w:rFonts w:ascii="Garamond" w:hAnsi="Garamond"/>
          <w:sz w:val="24"/>
          <w:szCs w:val="24"/>
        </w:rPr>
        <w:t>  Identifies and understands what resources are available, and builds and maintains effective working relationships with a network of systems</w:t>
      </w:r>
      <w:r w:rsidR="00937768" w:rsidRPr="00ED041C">
        <w:rPr>
          <w:rFonts w:ascii="Garamond" w:hAnsi="Garamond"/>
          <w:sz w:val="24"/>
          <w:szCs w:val="24"/>
        </w:rPr>
        <w:t>.</w:t>
      </w:r>
    </w:p>
    <w:p w14:paraId="52F1BA67" w14:textId="77777777" w:rsidR="00937768" w:rsidRPr="00ED041C" w:rsidRDefault="00937768" w:rsidP="00ED041C">
      <w:pPr>
        <w:shd w:val="clear" w:color="auto" w:fill="FFFFFF"/>
        <w:rPr>
          <w:rFonts w:ascii="Garamond" w:hAnsi="Garamond"/>
          <w:sz w:val="24"/>
          <w:szCs w:val="24"/>
        </w:rPr>
      </w:pPr>
    </w:p>
    <w:p w14:paraId="1E88DC75" w14:textId="77777777" w:rsidR="004F432B" w:rsidRDefault="009E56AA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/>
          <w:bCs/>
          <w:sz w:val="24"/>
          <w:szCs w:val="24"/>
          <w:u w:val="single"/>
        </w:rPr>
        <w:t>Core Function</w:t>
      </w:r>
      <w:r w:rsidR="00472D38" w:rsidRPr="00ED041C">
        <w:rPr>
          <w:rFonts w:ascii="Garamond" w:hAnsi="Garamond"/>
          <w:b/>
          <w:bCs/>
          <w:sz w:val="24"/>
          <w:szCs w:val="24"/>
          <w:u w:val="single"/>
        </w:rPr>
        <w:t>s</w:t>
      </w:r>
      <w:r w:rsidRPr="00ED041C">
        <w:rPr>
          <w:rFonts w:ascii="Garamond" w:hAnsi="Garamond"/>
          <w:b/>
          <w:bCs/>
          <w:sz w:val="24"/>
          <w:szCs w:val="24"/>
          <w:u w:val="single"/>
        </w:rPr>
        <w:t>:</w:t>
      </w:r>
      <w:r w:rsidR="0067297F" w:rsidRPr="00ED041C">
        <w:rPr>
          <w:rFonts w:ascii="Garamond" w:hAnsi="Garamond"/>
          <w:b/>
          <w:bCs/>
          <w:sz w:val="24"/>
          <w:szCs w:val="24"/>
        </w:rPr>
        <w:t xml:space="preserve"> </w:t>
      </w:r>
      <w:r w:rsidR="0067297F" w:rsidRPr="00ED041C">
        <w:rPr>
          <w:rFonts w:ascii="Garamond" w:hAnsi="Garamond"/>
          <w:bCs/>
          <w:i/>
          <w:sz w:val="24"/>
          <w:szCs w:val="24"/>
        </w:rPr>
        <w:t>System Network and Advocacy</w:t>
      </w:r>
      <w:r w:rsidR="004F432B" w:rsidRPr="00ED041C">
        <w:rPr>
          <w:rFonts w:ascii="Garamond" w:hAnsi="Garamond"/>
          <w:bCs/>
          <w:sz w:val="24"/>
          <w:szCs w:val="24"/>
        </w:rPr>
        <w:t xml:space="preserve"> </w:t>
      </w:r>
    </w:p>
    <w:p w14:paraId="037E4295" w14:textId="77777777" w:rsidR="00ED041C" w:rsidRPr="00ED041C" w:rsidRDefault="00ED041C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14:paraId="1DCD0BF2" w14:textId="77777777" w:rsidR="00AB1B8B" w:rsidRPr="00ED041C" w:rsidRDefault="002247E0" w:rsidP="00ED041C">
      <w:pPr>
        <w:numPr>
          <w:ilvl w:val="0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Ensure positive and timely communication with caregivers, case management a</w:t>
      </w:r>
      <w:r w:rsidR="00E96117">
        <w:rPr>
          <w:rFonts w:ascii="Garamond" w:eastAsia="Calibri" w:hAnsi="Garamond"/>
          <w:bCs/>
          <w:sz w:val="24"/>
          <w:szCs w:val="24"/>
        </w:rPr>
        <w:t>gencies, and other providers.</w:t>
      </w:r>
    </w:p>
    <w:p w14:paraId="5E501722" w14:textId="77777777" w:rsidR="00CC2B14" w:rsidRPr="00ED041C" w:rsidRDefault="00CC2B14" w:rsidP="00ED041C">
      <w:pPr>
        <w:numPr>
          <w:ilvl w:val="0"/>
          <w:numId w:val="20"/>
        </w:numPr>
        <w:ind w:left="72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 xml:space="preserve">Work cooperatively with </w:t>
      </w:r>
      <w:r w:rsidR="001E17F7" w:rsidRPr="00ED041C">
        <w:rPr>
          <w:rFonts w:ascii="Garamond" w:hAnsi="Garamond"/>
          <w:bCs/>
          <w:sz w:val="24"/>
          <w:szCs w:val="24"/>
        </w:rPr>
        <w:t>f</w:t>
      </w:r>
      <w:r w:rsidRPr="00ED041C">
        <w:rPr>
          <w:rFonts w:ascii="Garamond" w:hAnsi="Garamond"/>
          <w:bCs/>
          <w:sz w:val="24"/>
          <w:szCs w:val="24"/>
        </w:rPr>
        <w:t xml:space="preserve">oster </w:t>
      </w:r>
      <w:r w:rsidR="001E17F7" w:rsidRPr="00ED041C">
        <w:rPr>
          <w:rFonts w:ascii="Garamond" w:hAnsi="Garamond"/>
          <w:bCs/>
          <w:sz w:val="24"/>
          <w:szCs w:val="24"/>
        </w:rPr>
        <w:t>h</w:t>
      </w:r>
      <w:r w:rsidRPr="00ED041C">
        <w:rPr>
          <w:rFonts w:ascii="Garamond" w:hAnsi="Garamond"/>
          <w:bCs/>
          <w:sz w:val="24"/>
          <w:szCs w:val="24"/>
        </w:rPr>
        <w:t xml:space="preserve">ome </w:t>
      </w:r>
      <w:r w:rsidR="001E17F7" w:rsidRPr="00ED041C">
        <w:rPr>
          <w:rFonts w:ascii="Garamond" w:hAnsi="Garamond"/>
          <w:bCs/>
          <w:sz w:val="24"/>
          <w:szCs w:val="24"/>
        </w:rPr>
        <w:t>Recruitment and Retention and L</w:t>
      </w:r>
      <w:r w:rsidRPr="00ED041C">
        <w:rPr>
          <w:rFonts w:ascii="Garamond" w:hAnsi="Garamond"/>
          <w:bCs/>
          <w:sz w:val="24"/>
          <w:szCs w:val="24"/>
        </w:rPr>
        <w:t xml:space="preserve">icensing staff to support </w:t>
      </w:r>
      <w:r w:rsidR="001E17F7" w:rsidRPr="00ED041C">
        <w:rPr>
          <w:rFonts w:ascii="Garamond" w:hAnsi="Garamond"/>
          <w:bCs/>
          <w:sz w:val="24"/>
          <w:szCs w:val="24"/>
        </w:rPr>
        <w:t>partner parents</w:t>
      </w:r>
      <w:r w:rsidRPr="00ED041C">
        <w:rPr>
          <w:rFonts w:ascii="Garamond" w:hAnsi="Garamond"/>
          <w:bCs/>
          <w:sz w:val="24"/>
          <w:szCs w:val="24"/>
        </w:rPr>
        <w:t>, identify additional placement capacity needs</w:t>
      </w:r>
      <w:r w:rsidR="001E17F7" w:rsidRPr="00ED041C">
        <w:rPr>
          <w:rFonts w:ascii="Garamond" w:hAnsi="Garamond"/>
          <w:bCs/>
          <w:sz w:val="24"/>
          <w:szCs w:val="24"/>
        </w:rPr>
        <w:t>,</w:t>
      </w:r>
      <w:r w:rsidRPr="00ED041C">
        <w:rPr>
          <w:rFonts w:ascii="Garamond" w:hAnsi="Garamond"/>
          <w:bCs/>
          <w:sz w:val="24"/>
          <w:szCs w:val="24"/>
        </w:rPr>
        <w:t xml:space="preserve"> and resolve </w:t>
      </w:r>
      <w:r w:rsidR="00E96117">
        <w:rPr>
          <w:rFonts w:ascii="Garamond" w:hAnsi="Garamond"/>
          <w:bCs/>
          <w:sz w:val="24"/>
          <w:szCs w:val="24"/>
        </w:rPr>
        <w:t>foster home issues and problems.</w:t>
      </w:r>
    </w:p>
    <w:p w14:paraId="4194537C" w14:textId="77777777" w:rsidR="00013474" w:rsidRPr="00ED041C" w:rsidRDefault="00013474" w:rsidP="00ED041C">
      <w:pPr>
        <w:numPr>
          <w:ilvl w:val="0"/>
          <w:numId w:val="20"/>
        </w:numPr>
        <w:ind w:left="72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Collaborate with partner parents and other placement providers to ensure trauma informed and appropriate transition of chi</w:t>
      </w:r>
      <w:r w:rsidR="00E96117">
        <w:rPr>
          <w:rFonts w:ascii="Garamond" w:hAnsi="Garamond"/>
          <w:bCs/>
          <w:sz w:val="24"/>
          <w:szCs w:val="24"/>
        </w:rPr>
        <w:t>ldren.</w:t>
      </w:r>
    </w:p>
    <w:p w14:paraId="7253979B" w14:textId="77777777" w:rsidR="0067297F" w:rsidRPr="00ED041C" w:rsidRDefault="0067297F" w:rsidP="00ED041C">
      <w:pPr>
        <w:numPr>
          <w:ilvl w:val="0"/>
          <w:numId w:val="20"/>
        </w:numPr>
        <w:ind w:left="72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Participate in community outreach as needed, such as partner parent and group home visits, P.R.I.D.E panel presentation, and partner</w:t>
      </w:r>
      <w:r w:rsidR="00E96117">
        <w:rPr>
          <w:rFonts w:ascii="Garamond" w:hAnsi="Garamond"/>
          <w:bCs/>
          <w:sz w:val="24"/>
          <w:szCs w:val="24"/>
        </w:rPr>
        <w:t xml:space="preserve"> parent appreciation functions.</w:t>
      </w:r>
    </w:p>
    <w:p w14:paraId="0BEC142A" w14:textId="77777777" w:rsidR="0067297F" w:rsidRPr="00ED041C" w:rsidRDefault="0067297F" w:rsidP="00ED041C">
      <w:pPr>
        <w:pStyle w:val="ListParagraph"/>
        <w:numPr>
          <w:ilvl w:val="0"/>
          <w:numId w:val="20"/>
        </w:numPr>
        <w:shd w:val="clear" w:color="auto" w:fill="FFFFFF"/>
        <w:ind w:left="720"/>
        <w:rPr>
          <w:rFonts w:ascii="Garamond" w:hAnsi="Garamond"/>
          <w:bCs/>
          <w:sz w:val="24"/>
          <w:szCs w:val="24"/>
        </w:rPr>
      </w:pPr>
      <w:r w:rsidRPr="00ED041C">
        <w:rPr>
          <w:rFonts w:ascii="Garamond" w:hAnsi="Garamond"/>
          <w:bCs/>
          <w:sz w:val="24"/>
          <w:szCs w:val="24"/>
        </w:rPr>
        <w:t>Provide placement coverage when a Placement S</w:t>
      </w:r>
      <w:r w:rsidR="00E96117">
        <w:rPr>
          <w:rFonts w:ascii="Garamond" w:hAnsi="Garamond"/>
          <w:bCs/>
          <w:sz w:val="24"/>
          <w:szCs w:val="24"/>
        </w:rPr>
        <w:t>pecialist is out of the office.</w:t>
      </w:r>
    </w:p>
    <w:p w14:paraId="7ACE56A9" w14:textId="77777777" w:rsidR="004F432B" w:rsidRPr="00ED041C" w:rsidRDefault="004F432B" w:rsidP="00ED041C">
      <w:pPr>
        <w:ind w:left="1800"/>
        <w:rPr>
          <w:rFonts w:ascii="Garamond" w:hAnsi="Garamond"/>
          <w:bCs/>
          <w:sz w:val="24"/>
          <w:szCs w:val="24"/>
        </w:rPr>
      </w:pPr>
    </w:p>
    <w:p w14:paraId="58DF9591" w14:textId="77777777" w:rsidR="009E56AA" w:rsidRPr="00ED041C" w:rsidRDefault="00ED041C" w:rsidP="00ED041C">
      <w:p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Core </w:t>
      </w:r>
      <w:r w:rsidR="009E56AA" w:rsidRPr="00ED041C">
        <w:rPr>
          <w:rFonts w:ascii="Garamond" w:hAnsi="Garamond"/>
          <w:b/>
          <w:sz w:val="24"/>
          <w:szCs w:val="24"/>
          <w:u w:val="single"/>
        </w:rPr>
        <w:t>Principle</w:t>
      </w:r>
      <w:r w:rsidR="009E56AA" w:rsidRPr="00ED041C">
        <w:rPr>
          <w:rFonts w:ascii="Garamond" w:hAnsi="Garamond"/>
          <w:b/>
          <w:sz w:val="24"/>
          <w:szCs w:val="24"/>
        </w:rPr>
        <w:t xml:space="preserve">: </w:t>
      </w:r>
      <w:r w:rsidR="009E56AA" w:rsidRPr="00ED041C">
        <w:rPr>
          <w:rFonts w:ascii="Garamond" w:hAnsi="Garamond"/>
          <w:sz w:val="24"/>
          <w:szCs w:val="24"/>
        </w:rPr>
        <w:t xml:space="preserve">To respect the diversity of all children and </w:t>
      </w:r>
      <w:r w:rsidR="00E96117">
        <w:rPr>
          <w:rFonts w:ascii="Garamond" w:hAnsi="Garamond"/>
          <w:sz w:val="24"/>
          <w:szCs w:val="24"/>
        </w:rPr>
        <w:t>families in the community.</w:t>
      </w:r>
      <w:r w:rsidR="009E56AA" w:rsidRPr="00ED041C">
        <w:rPr>
          <w:rFonts w:ascii="Garamond" w:hAnsi="Garamond"/>
          <w:sz w:val="24"/>
          <w:szCs w:val="24"/>
        </w:rPr>
        <w:t xml:space="preserve">   </w:t>
      </w:r>
    </w:p>
    <w:p w14:paraId="1479C567" w14:textId="77777777" w:rsidR="009E56AA" w:rsidRPr="00ED041C" w:rsidRDefault="009E56AA" w:rsidP="00ED041C">
      <w:pPr>
        <w:pStyle w:val="ListParagraph"/>
        <w:ind w:left="360"/>
        <w:rPr>
          <w:rFonts w:ascii="Garamond" w:hAnsi="Garamond"/>
          <w:sz w:val="24"/>
          <w:szCs w:val="24"/>
          <w:lang w:val="en"/>
        </w:rPr>
      </w:pPr>
    </w:p>
    <w:p w14:paraId="1E96BF36" w14:textId="77777777" w:rsidR="009E56AA" w:rsidRPr="00ED041C" w:rsidRDefault="009E56AA" w:rsidP="00ED041C">
      <w:pPr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Competency</w:t>
      </w:r>
      <w:r w:rsidRPr="00ED041C">
        <w:rPr>
          <w:rFonts w:ascii="Garamond" w:hAnsi="Garamond"/>
          <w:b/>
          <w:sz w:val="24"/>
          <w:szCs w:val="24"/>
        </w:rPr>
        <w:t>:</w:t>
      </w:r>
      <w:r w:rsidRPr="00ED041C">
        <w:rPr>
          <w:rFonts w:ascii="Garamond" w:hAnsi="Garamond"/>
          <w:sz w:val="24"/>
          <w:szCs w:val="24"/>
        </w:rPr>
        <w:t xml:space="preserve">  </w:t>
      </w:r>
      <w:r w:rsidRPr="00ED041C">
        <w:rPr>
          <w:rFonts w:ascii="Garamond" w:hAnsi="Garamond"/>
          <w:sz w:val="24"/>
          <w:szCs w:val="24"/>
          <w:lang w:val="en"/>
        </w:rPr>
        <w:t>Abilit</w:t>
      </w:r>
      <w:r w:rsidR="00E96117">
        <w:rPr>
          <w:rFonts w:ascii="Garamond" w:hAnsi="Garamond"/>
          <w:sz w:val="24"/>
          <w:szCs w:val="24"/>
          <w:lang w:val="en"/>
        </w:rPr>
        <w:t>y to lead and model diversity. </w:t>
      </w:r>
      <w:r w:rsidRPr="00ED041C">
        <w:rPr>
          <w:rFonts w:ascii="Garamond" w:hAnsi="Garamond"/>
          <w:sz w:val="24"/>
          <w:szCs w:val="24"/>
        </w:rPr>
        <w:t>Respect for each person’s dignity, individuality, and right to self-determination.</w:t>
      </w:r>
    </w:p>
    <w:p w14:paraId="18323656" w14:textId="77777777" w:rsidR="00937768" w:rsidRPr="00ED041C" w:rsidRDefault="00937768" w:rsidP="00ED041C">
      <w:pPr>
        <w:shd w:val="clear" w:color="auto" w:fill="FFFFFF"/>
        <w:rPr>
          <w:rFonts w:ascii="Garamond" w:hAnsi="Garamond"/>
          <w:sz w:val="24"/>
          <w:szCs w:val="24"/>
        </w:rPr>
      </w:pPr>
    </w:p>
    <w:p w14:paraId="595B522A" w14:textId="63C183BB" w:rsidR="009E56AA" w:rsidRPr="00ED041C" w:rsidRDefault="009E56AA" w:rsidP="00ED041C">
      <w:pPr>
        <w:shd w:val="clear" w:color="auto" w:fill="FFFFFF"/>
        <w:rPr>
          <w:rFonts w:ascii="Garamond" w:hAnsi="Garamond"/>
          <w:bCs/>
          <w:i/>
          <w:sz w:val="24"/>
          <w:szCs w:val="24"/>
        </w:rPr>
      </w:pPr>
      <w:r w:rsidRPr="00ED041C">
        <w:rPr>
          <w:rFonts w:ascii="Garamond" w:hAnsi="Garamond"/>
          <w:b/>
          <w:bCs/>
          <w:sz w:val="24"/>
          <w:szCs w:val="24"/>
          <w:u w:val="single"/>
        </w:rPr>
        <w:t>Core Function</w:t>
      </w:r>
      <w:r w:rsidR="00472D38" w:rsidRPr="00ED041C">
        <w:rPr>
          <w:rFonts w:ascii="Garamond" w:hAnsi="Garamond"/>
          <w:b/>
          <w:bCs/>
          <w:sz w:val="24"/>
          <w:szCs w:val="24"/>
          <w:u w:val="single"/>
        </w:rPr>
        <w:t>s</w:t>
      </w:r>
      <w:r w:rsidRPr="00ED041C">
        <w:rPr>
          <w:rFonts w:ascii="Garamond" w:hAnsi="Garamond"/>
          <w:b/>
          <w:bCs/>
          <w:sz w:val="24"/>
          <w:szCs w:val="24"/>
          <w:u w:val="single"/>
        </w:rPr>
        <w:t>:</w:t>
      </w:r>
      <w:r w:rsidR="00086EDF" w:rsidRPr="00ED041C">
        <w:rPr>
          <w:rFonts w:ascii="Garamond" w:hAnsi="Garamond"/>
          <w:b/>
          <w:bCs/>
          <w:sz w:val="24"/>
          <w:szCs w:val="24"/>
        </w:rPr>
        <w:t xml:space="preserve"> </w:t>
      </w:r>
      <w:r w:rsidR="00086EDF" w:rsidRPr="00ED041C">
        <w:rPr>
          <w:rFonts w:ascii="Garamond" w:hAnsi="Garamond"/>
          <w:bCs/>
          <w:i/>
          <w:sz w:val="24"/>
          <w:szCs w:val="24"/>
        </w:rPr>
        <w:t xml:space="preserve">Awareness of social, economic, </w:t>
      </w:r>
      <w:r w:rsidR="00F300E4" w:rsidRPr="00ED041C">
        <w:rPr>
          <w:rFonts w:ascii="Garamond" w:hAnsi="Garamond"/>
          <w:bCs/>
          <w:i/>
          <w:sz w:val="24"/>
          <w:szCs w:val="24"/>
        </w:rPr>
        <w:t>cultural,</w:t>
      </w:r>
      <w:r w:rsidR="00086EDF" w:rsidRPr="00ED041C">
        <w:rPr>
          <w:rFonts w:ascii="Garamond" w:hAnsi="Garamond"/>
          <w:bCs/>
          <w:i/>
          <w:sz w:val="24"/>
          <w:szCs w:val="24"/>
        </w:rPr>
        <w:t xml:space="preserve"> and environmental factors in the resolution of family and personal problems.</w:t>
      </w:r>
    </w:p>
    <w:p w14:paraId="1F6BF5B1" w14:textId="77777777" w:rsidR="009E56AA" w:rsidRPr="00ED041C" w:rsidRDefault="004F432B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Display understanding of, and sensitivity to, service population’s cultural and socioeconomic characteristics.</w:t>
      </w:r>
    </w:p>
    <w:p w14:paraId="0BBD5860" w14:textId="77777777" w:rsidR="001E17F7" w:rsidRPr="00ED041C" w:rsidRDefault="001E17F7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Demonstrate problem solving and teamwork.</w:t>
      </w:r>
    </w:p>
    <w:p w14:paraId="79F422E1" w14:textId="77777777" w:rsidR="004F432B" w:rsidRPr="00ED041C" w:rsidRDefault="004F432B" w:rsidP="00ED041C">
      <w:pPr>
        <w:ind w:left="1800"/>
        <w:rPr>
          <w:rFonts w:ascii="Garamond" w:eastAsia="Calibri" w:hAnsi="Garamond"/>
          <w:bCs/>
          <w:sz w:val="24"/>
          <w:szCs w:val="24"/>
        </w:rPr>
      </w:pPr>
    </w:p>
    <w:p w14:paraId="25EB00EF" w14:textId="77777777" w:rsidR="009E56AA" w:rsidRPr="00ED041C" w:rsidRDefault="009E56AA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Core Principle</w:t>
      </w:r>
      <w:r w:rsidRPr="00ED041C">
        <w:rPr>
          <w:rFonts w:ascii="Garamond" w:hAnsi="Garamond"/>
          <w:b/>
          <w:sz w:val="24"/>
          <w:szCs w:val="24"/>
        </w:rPr>
        <w:t xml:space="preserve">: </w:t>
      </w:r>
      <w:r w:rsidRPr="00ED041C">
        <w:rPr>
          <w:rFonts w:ascii="Garamond" w:hAnsi="Garamond"/>
          <w:sz w:val="24"/>
          <w:szCs w:val="24"/>
        </w:rPr>
        <w:t>To commit to accountability using outcomes to measure performance and improve practice.</w:t>
      </w:r>
    </w:p>
    <w:p w14:paraId="438F9994" w14:textId="77777777" w:rsidR="00937768" w:rsidRPr="00ED041C" w:rsidRDefault="00937768" w:rsidP="00ED041C">
      <w:pPr>
        <w:shd w:val="clear" w:color="auto" w:fill="FFFFFF"/>
        <w:rPr>
          <w:rFonts w:ascii="Garamond" w:hAnsi="Garamond"/>
          <w:b/>
          <w:sz w:val="24"/>
          <w:szCs w:val="24"/>
        </w:rPr>
      </w:pPr>
    </w:p>
    <w:p w14:paraId="7703AAEA" w14:textId="77777777" w:rsidR="009E56AA" w:rsidRPr="00ED041C" w:rsidRDefault="009E56AA" w:rsidP="00ED041C">
      <w:pPr>
        <w:shd w:val="clear" w:color="auto" w:fill="FFFFFF"/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b/>
          <w:sz w:val="24"/>
          <w:szCs w:val="24"/>
          <w:u w:val="single"/>
        </w:rPr>
        <w:t>Competency</w:t>
      </w:r>
      <w:r w:rsidRPr="00ED041C">
        <w:rPr>
          <w:rFonts w:ascii="Garamond" w:hAnsi="Garamond"/>
          <w:b/>
          <w:sz w:val="24"/>
          <w:szCs w:val="24"/>
        </w:rPr>
        <w:t>:</w:t>
      </w:r>
      <w:r w:rsidRPr="00ED041C">
        <w:rPr>
          <w:rFonts w:ascii="Garamond" w:hAnsi="Garamond"/>
          <w:sz w:val="24"/>
          <w:szCs w:val="24"/>
        </w:rPr>
        <w:t>  Commitment to ensuring accountability and a results-based orientation.</w:t>
      </w:r>
    </w:p>
    <w:p w14:paraId="62C0BF47" w14:textId="77777777" w:rsidR="00937768" w:rsidRPr="00ED041C" w:rsidRDefault="00937768" w:rsidP="00ED041C">
      <w:pPr>
        <w:shd w:val="clear" w:color="auto" w:fill="FFFFFF"/>
        <w:rPr>
          <w:rFonts w:ascii="Garamond" w:hAnsi="Garamond"/>
          <w:b/>
          <w:bCs/>
          <w:sz w:val="24"/>
          <w:szCs w:val="24"/>
        </w:rPr>
      </w:pPr>
    </w:p>
    <w:p w14:paraId="1776F2C4" w14:textId="77777777" w:rsidR="009E56AA" w:rsidRPr="00ED041C" w:rsidRDefault="009E56AA" w:rsidP="00ED041C">
      <w:pPr>
        <w:shd w:val="clear" w:color="auto" w:fill="FFFFFF"/>
        <w:rPr>
          <w:rFonts w:ascii="Garamond" w:hAnsi="Garamond"/>
          <w:bCs/>
          <w:i/>
          <w:sz w:val="24"/>
          <w:szCs w:val="24"/>
        </w:rPr>
      </w:pPr>
      <w:r w:rsidRPr="00ED041C">
        <w:rPr>
          <w:rFonts w:ascii="Garamond" w:hAnsi="Garamond"/>
          <w:b/>
          <w:bCs/>
          <w:sz w:val="24"/>
          <w:szCs w:val="24"/>
          <w:u w:val="single"/>
        </w:rPr>
        <w:t>Core Function</w:t>
      </w:r>
      <w:r w:rsidR="00472D38" w:rsidRPr="00ED041C">
        <w:rPr>
          <w:rFonts w:ascii="Garamond" w:hAnsi="Garamond"/>
          <w:b/>
          <w:bCs/>
          <w:sz w:val="24"/>
          <w:szCs w:val="24"/>
          <w:u w:val="single"/>
        </w:rPr>
        <w:t>s</w:t>
      </w:r>
      <w:r w:rsidRPr="00ED041C">
        <w:rPr>
          <w:rFonts w:ascii="Garamond" w:hAnsi="Garamond"/>
          <w:b/>
          <w:bCs/>
          <w:sz w:val="24"/>
          <w:szCs w:val="24"/>
        </w:rPr>
        <w:t>:</w:t>
      </w:r>
      <w:r w:rsidR="00B6292E" w:rsidRPr="00ED041C">
        <w:rPr>
          <w:rFonts w:ascii="Garamond" w:hAnsi="Garamond"/>
          <w:sz w:val="24"/>
          <w:szCs w:val="24"/>
        </w:rPr>
        <w:t xml:space="preserve"> </w:t>
      </w:r>
      <w:r w:rsidR="00B6292E" w:rsidRPr="00ED041C">
        <w:rPr>
          <w:rFonts w:ascii="Garamond" w:hAnsi="Garamond"/>
          <w:bCs/>
          <w:i/>
          <w:sz w:val="24"/>
          <w:szCs w:val="24"/>
        </w:rPr>
        <w:t>Continuous Quality Improvement</w:t>
      </w:r>
    </w:p>
    <w:p w14:paraId="494C193A" w14:textId="77777777" w:rsidR="00ED041C" w:rsidRPr="00ED041C" w:rsidRDefault="00ED041C" w:rsidP="00ED041C">
      <w:pPr>
        <w:shd w:val="clear" w:color="auto" w:fill="FFFFFF"/>
        <w:rPr>
          <w:rFonts w:ascii="Garamond" w:hAnsi="Garamond"/>
          <w:bCs/>
          <w:sz w:val="24"/>
          <w:szCs w:val="24"/>
        </w:rPr>
      </w:pPr>
    </w:p>
    <w:p w14:paraId="07709F9D" w14:textId="77777777" w:rsidR="009E56AA" w:rsidRPr="00ED041C" w:rsidRDefault="00CC2B14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 xml:space="preserve">Ensure timely and accurate data entry of all placements, yellow flags, and enhance rates into the PSF data system. </w:t>
      </w:r>
    </w:p>
    <w:p w14:paraId="06A7FFD6" w14:textId="77777777" w:rsidR="000142F9" w:rsidRPr="00ED041C" w:rsidRDefault="000142F9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Complete over capacity waivers including medical, physical, and/or mental health needs of the child and ensure appropriate support services are considered prior to recom</w:t>
      </w:r>
      <w:r w:rsidR="00E96117">
        <w:rPr>
          <w:rFonts w:ascii="Garamond" w:eastAsia="Calibri" w:hAnsi="Garamond"/>
          <w:bCs/>
          <w:sz w:val="24"/>
          <w:szCs w:val="24"/>
        </w:rPr>
        <w:t>mendation to review and approve.</w:t>
      </w:r>
    </w:p>
    <w:p w14:paraId="760E7840" w14:textId="77777777" w:rsidR="00A95273" w:rsidRPr="00ED041C" w:rsidRDefault="00A95273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Evaluate separated siblings, placements outside of home County, and group home data to formulate a plan to keep siblings together, maintain a child in their home county in the least restrictive placement, and to minimize the number of movements a child has</w:t>
      </w:r>
      <w:r w:rsidR="00E96117">
        <w:rPr>
          <w:rFonts w:ascii="Garamond" w:eastAsia="Calibri" w:hAnsi="Garamond"/>
          <w:bCs/>
          <w:sz w:val="24"/>
          <w:szCs w:val="24"/>
        </w:rPr>
        <w:t xml:space="preserve"> while in care.</w:t>
      </w:r>
    </w:p>
    <w:p w14:paraId="24282258" w14:textId="77777777" w:rsidR="000D779E" w:rsidRPr="00ED041C" w:rsidRDefault="000D779E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>Gather</w:t>
      </w:r>
      <w:r w:rsidR="00584B19" w:rsidRPr="00ED041C">
        <w:rPr>
          <w:rFonts w:ascii="Garamond" w:eastAsia="Calibri" w:hAnsi="Garamond"/>
          <w:bCs/>
          <w:sz w:val="24"/>
          <w:szCs w:val="24"/>
        </w:rPr>
        <w:t xml:space="preserve"> and</w:t>
      </w:r>
      <w:r w:rsidRPr="00ED041C">
        <w:rPr>
          <w:rFonts w:ascii="Garamond" w:eastAsia="Calibri" w:hAnsi="Garamond"/>
          <w:bCs/>
          <w:sz w:val="24"/>
          <w:szCs w:val="24"/>
        </w:rPr>
        <w:t xml:space="preserve"> </w:t>
      </w:r>
      <w:r w:rsidR="00584B19" w:rsidRPr="00ED041C">
        <w:rPr>
          <w:rFonts w:ascii="Garamond" w:eastAsia="Calibri" w:hAnsi="Garamond"/>
          <w:bCs/>
          <w:sz w:val="24"/>
          <w:szCs w:val="24"/>
        </w:rPr>
        <w:t xml:space="preserve">evaluate </w:t>
      </w:r>
      <w:r w:rsidRPr="00ED041C">
        <w:rPr>
          <w:rFonts w:ascii="Garamond" w:eastAsia="Calibri" w:hAnsi="Garamond"/>
          <w:bCs/>
          <w:sz w:val="24"/>
          <w:szCs w:val="24"/>
        </w:rPr>
        <w:t>documents and information</w:t>
      </w:r>
      <w:r w:rsidR="00584B19" w:rsidRPr="00ED041C">
        <w:rPr>
          <w:rFonts w:ascii="Garamond" w:eastAsia="Calibri" w:hAnsi="Garamond"/>
          <w:bCs/>
          <w:sz w:val="24"/>
          <w:szCs w:val="24"/>
        </w:rPr>
        <w:t xml:space="preserve"> prior to recommendation to review and approve</w:t>
      </w:r>
      <w:r w:rsidRPr="00ED041C">
        <w:rPr>
          <w:rFonts w:ascii="Garamond" w:eastAsia="Calibri" w:hAnsi="Garamond"/>
          <w:bCs/>
          <w:sz w:val="24"/>
          <w:szCs w:val="24"/>
        </w:rPr>
        <w:t xml:space="preserve"> in </w:t>
      </w:r>
      <w:r w:rsidR="00584B19" w:rsidRPr="00ED041C">
        <w:rPr>
          <w:rFonts w:ascii="Garamond" w:eastAsia="Calibri" w:hAnsi="Garamond"/>
          <w:bCs/>
          <w:sz w:val="24"/>
          <w:szCs w:val="24"/>
        </w:rPr>
        <w:t xml:space="preserve">initial </w:t>
      </w:r>
      <w:r w:rsidRPr="00ED041C">
        <w:rPr>
          <w:rFonts w:ascii="Garamond" w:eastAsia="Calibri" w:hAnsi="Garamond"/>
          <w:bCs/>
          <w:sz w:val="24"/>
          <w:szCs w:val="24"/>
        </w:rPr>
        <w:t xml:space="preserve">contract </w:t>
      </w:r>
      <w:r w:rsidR="00584B19" w:rsidRPr="00ED041C">
        <w:rPr>
          <w:rFonts w:ascii="Garamond" w:eastAsia="Calibri" w:hAnsi="Garamond"/>
          <w:bCs/>
          <w:sz w:val="24"/>
          <w:szCs w:val="24"/>
        </w:rPr>
        <w:t xml:space="preserve">and services agreement </w:t>
      </w:r>
      <w:r w:rsidRPr="00ED041C">
        <w:rPr>
          <w:rFonts w:ascii="Garamond" w:eastAsia="Calibri" w:hAnsi="Garamond"/>
          <w:bCs/>
          <w:sz w:val="24"/>
          <w:szCs w:val="24"/>
        </w:rPr>
        <w:t>activities with</w:t>
      </w:r>
      <w:r w:rsidR="00E96117">
        <w:rPr>
          <w:rFonts w:ascii="Garamond" w:eastAsia="Calibri" w:hAnsi="Garamond"/>
          <w:bCs/>
          <w:sz w:val="24"/>
          <w:szCs w:val="24"/>
        </w:rPr>
        <w:t xml:space="preserve"> potential placement providers.</w:t>
      </w:r>
    </w:p>
    <w:p w14:paraId="32BA3D72" w14:textId="77777777" w:rsidR="00B6292E" w:rsidRPr="00ED041C" w:rsidRDefault="00B6292E" w:rsidP="00ED041C">
      <w:pPr>
        <w:numPr>
          <w:ilvl w:val="1"/>
          <w:numId w:val="20"/>
        </w:numPr>
        <w:ind w:left="720"/>
        <w:rPr>
          <w:rFonts w:ascii="Garamond" w:eastAsia="Calibri" w:hAnsi="Garamond"/>
          <w:bCs/>
          <w:sz w:val="24"/>
          <w:szCs w:val="24"/>
        </w:rPr>
      </w:pPr>
      <w:r w:rsidRPr="00ED041C">
        <w:rPr>
          <w:rFonts w:ascii="Garamond" w:eastAsia="Calibri" w:hAnsi="Garamond"/>
          <w:bCs/>
          <w:sz w:val="24"/>
          <w:szCs w:val="24"/>
        </w:rPr>
        <w:t xml:space="preserve">Participate in </w:t>
      </w:r>
      <w:r w:rsidR="00E96117">
        <w:rPr>
          <w:rFonts w:ascii="Garamond" w:eastAsia="Calibri" w:hAnsi="Garamond"/>
          <w:bCs/>
          <w:sz w:val="24"/>
          <w:szCs w:val="24"/>
        </w:rPr>
        <w:t>the quality improvement process.</w:t>
      </w:r>
    </w:p>
    <w:p w14:paraId="2DD41016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</w:p>
    <w:p w14:paraId="3B79F562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The list of essential functions is </w:t>
      </w:r>
      <w:r w:rsidR="00E96117">
        <w:rPr>
          <w:rFonts w:ascii="Garamond" w:hAnsi="Garamond" w:cs="Arial"/>
          <w:sz w:val="24"/>
          <w:szCs w:val="24"/>
        </w:rPr>
        <w:t xml:space="preserve">not intended to be exhaustive. </w:t>
      </w:r>
      <w:r w:rsidRPr="00ED041C">
        <w:rPr>
          <w:rFonts w:ascii="Garamond" w:hAnsi="Garamond" w:cs="Arial"/>
          <w:sz w:val="24"/>
          <w:szCs w:val="24"/>
        </w:rPr>
        <w:t>Partnership for Strong Families</w:t>
      </w:r>
      <w:r w:rsidR="00937768" w:rsidRPr="00ED041C">
        <w:rPr>
          <w:rFonts w:ascii="Garamond" w:hAnsi="Garamond" w:cs="Arial"/>
          <w:sz w:val="24"/>
          <w:szCs w:val="24"/>
        </w:rPr>
        <w:t xml:space="preserve"> Inc.</w:t>
      </w:r>
      <w:r w:rsidRPr="00ED041C">
        <w:rPr>
          <w:rFonts w:ascii="Garamond" w:hAnsi="Garamond" w:cs="Arial"/>
          <w:sz w:val="24"/>
          <w:szCs w:val="24"/>
        </w:rPr>
        <w:t xml:space="preserve"> reserves the right to revise this job description as needed to comply with actual job requirements.</w:t>
      </w:r>
    </w:p>
    <w:p w14:paraId="50C77ED3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</w:p>
    <w:p w14:paraId="105956C5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  <w:u w:val="single"/>
        </w:rPr>
      </w:pPr>
      <w:r w:rsidRPr="00ED041C">
        <w:rPr>
          <w:rFonts w:ascii="Garamond" w:hAnsi="Garamond" w:cs="Arial"/>
          <w:b/>
          <w:sz w:val="24"/>
          <w:szCs w:val="24"/>
          <w:u w:val="single"/>
        </w:rPr>
        <w:t>Minimum Qualifications</w:t>
      </w:r>
      <w:r w:rsidR="00F772A0">
        <w:rPr>
          <w:rFonts w:ascii="Garamond" w:hAnsi="Garamond" w:cs="Arial"/>
          <w:sz w:val="24"/>
          <w:szCs w:val="24"/>
          <w:u w:val="single"/>
        </w:rPr>
        <w:t>:</w:t>
      </w:r>
    </w:p>
    <w:p w14:paraId="4E628F8B" w14:textId="77777777" w:rsidR="00472D38" w:rsidRPr="00ED041C" w:rsidRDefault="00472D38" w:rsidP="00ED041C">
      <w:pPr>
        <w:rPr>
          <w:rFonts w:ascii="Garamond" w:hAnsi="Garamond" w:cs="Arial"/>
          <w:sz w:val="24"/>
          <w:szCs w:val="24"/>
        </w:rPr>
      </w:pPr>
    </w:p>
    <w:p w14:paraId="3629A861" w14:textId="77777777" w:rsidR="00874E76" w:rsidRDefault="00BA0582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REQUIRED: </w:t>
      </w:r>
    </w:p>
    <w:p w14:paraId="772D65C1" w14:textId="77777777" w:rsidR="00BA0582" w:rsidRPr="00ED041C" w:rsidRDefault="00BA0582" w:rsidP="00ED041C">
      <w:pPr>
        <w:rPr>
          <w:rFonts w:ascii="Garamond" w:hAnsi="Garamond" w:cs="Arial"/>
          <w:sz w:val="24"/>
          <w:szCs w:val="24"/>
        </w:rPr>
      </w:pPr>
    </w:p>
    <w:p w14:paraId="23A5991F" w14:textId="77777777" w:rsidR="00B35C41" w:rsidRPr="00ED041C" w:rsidRDefault="00874E76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Bachelor’s degree </w:t>
      </w:r>
      <w:r w:rsidR="00B35C41" w:rsidRPr="00ED041C">
        <w:rPr>
          <w:rFonts w:ascii="Garamond" w:hAnsi="Garamond" w:cs="Arial"/>
          <w:sz w:val="24"/>
          <w:szCs w:val="24"/>
        </w:rPr>
        <w:t xml:space="preserve">from an accredited college or university with major coursework </w:t>
      </w:r>
      <w:r w:rsidRPr="00ED041C">
        <w:rPr>
          <w:rFonts w:ascii="Garamond" w:hAnsi="Garamond" w:cs="Arial"/>
          <w:sz w:val="24"/>
          <w:szCs w:val="24"/>
        </w:rPr>
        <w:t>in human services or related field</w:t>
      </w:r>
      <w:r w:rsidR="000A2920" w:rsidRPr="00ED041C">
        <w:rPr>
          <w:rFonts w:ascii="Garamond" w:hAnsi="Garamond" w:cs="Arial"/>
          <w:sz w:val="24"/>
          <w:szCs w:val="24"/>
        </w:rPr>
        <w:t>.</w:t>
      </w:r>
    </w:p>
    <w:p w14:paraId="22F0056B" w14:textId="77777777" w:rsidR="00874E76" w:rsidRPr="00ED041C" w:rsidRDefault="004F432B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T</w:t>
      </w:r>
      <w:r w:rsidR="00B06557" w:rsidRPr="00ED041C">
        <w:rPr>
          <w:rFonts w:ascii="Garamond" w:hAnsi="Garamond" w:cs="Arial"/>
          <w:sz w:val="24"/>
          <w:szCs w:val="24"/>
        </w:rPr>
        <w:t>wo (2</w:t>
      </w:r>
      <w:r w:rsidR="003358FC" w:rsidRPr="00ED041C">
        <w:rPr>
          <w:rFonts w:ascii="Garamond" w:hAnsi="Garamond" w:cs="Arial"/>
          <w:sz w:val="24"/>
          <w:szCs w:val="24"/>
        </w:rPr>
        <w:t>)</w:t>
      </w:r>
      <w:r w:rsidR="00E21E23" w:rsidRPr="00ED041C">
        <w:rPr>
          <w:rFonts w:ascii="Garamond" w:hAnsi="Garamond" w:cs="Arial"/>
          <w:sz w:val="24"/>
          <w:szCs w:val="24"/>
        </w:rPr>
        <w:t xml:space="preserve"> </w:t>
      </w:r>
      <w:r w:rsidR="00EA48A5" w:rsidRPr="00ED041C">
        <w:rPr>
          <w:rFonts w:ascii="Garamond" w:hAnsi="Garamond" w:cs="Arial"/>
          <w:sz w:val="24"/>
          <w:szCs w:val="24"/>
        </w:rPr>
        <w:t>years’ experience</w:t>
      </w:r>
      <w:r w:rsidR="00874E76" w:rsidRPr="00ED041C">
        <w:rPr>
          <w:rFonts w:ascii="Garamond" w:hAnsi="Garamond" w:cs="Arial"/>
          <w:sz w:val="24"/>
          <w:szCs w:val="24"/>
        </w:rPr>
        <w:t xml:space="preserve"> in child welfare, behavioral </w:t>
      </w:r>
      <w:r w:rsidR="00853267" w:rsidRPr="00ED041C">
        <w:rPr>
          <w:rFonts w:ascii="Garamond" w:hAnsi="Garamond" w:cs="Arial"/>
          <w:sz w:val="24"/>
          <w:szCs w:val="24"/>
        </w:rPr>
        <w:t>health,</w:t>
      </w:r>
      <w:r w:rsidR="00874E76" w:rsidRPr="00ED041C">
        <w:rPr>
          <w:rFonts w:ascii="Garamond" w:hAnsi="Garamond" w:cs="Arial"/>
          <w:sz w:val="24"/>
          <w:szCs w:val="24"/>
        </w:rPr>
        <w:t xml:space="preserve"> or related field. </w:t>
      </w:r>
    </w:p>
    <w:p w14:paraId="6D0C9476" w14:textId="77777777" w:rsidR="00E21E23" w:rsidRPr="00ED041C" w:rsidRDefault="00874E76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  <w:u w:val="single"/>
        </w:rPr>
      </w:pPr>
      <w:r w:rsidRPr="00ED041C">
        <w:rPr>
          <w:rFonts w:ascii="Garamond" w:hAnsi="Garamond" w:cs="Arial"/>
          <w:sz w:val="24"/>
          <w:szCs w:val="24"/>
        </w:rPr>
        <w:t xml:space="preserve">Possess a valid Florida driver’s </w:t>
      </w:r>
      <w:r w:rsidR="00E21E23" w:rsidRPr="00ED041C">
        <w:rPr>
          <w:rFonts w:ascii="Garamond" w:hAnsi="Garamond" w:cs="Arial"/>
          <w:sz w:val="24"/>
          <w:szCs w:val="24"/>
        </w:rPr>
        <w:t>license; maintain an acceptable driving record, and accessibility of reliable transportation.</w:t>
      </w:r>
    </w:p>
    <w:p w14:paraId="57928871" w14:textId="77777777" w:rsidR="003D17C8" w:rsidRPr="00ED041C" w:rsidRDefault="003D17C8" w:rsidP="00ED041C">
      <w:pPr>
        <w:ind w:left="720"/>
        <w:rPr>
          <w:rFonts w:ascii="Garamond" w:hAnsi="Garamond" w:cs="Arial"/>
          <w:sz w:val="24"/>
          <w:szCs w:val="24"/>
          <w:u w:val="single"/>
        </w:rPr>
      </w:pPr>
    </w:p>
    <w:p w14:paraId="2B892979" w14:textId="77777777" w:rsidR="00ED041C" w:rsidRDefault="00BA0582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PREFERRED:</w:t>
      </w:r>
    </w:p>
    <w:p w14:paraId="4808D94E" w14:textId="77777777" w:rsidR="00BA0582" w:rsidRPr="00ED041C" w:rsidRDefault="00BA0582" w:rsidP="00ED041C">
      <w:pPr>
        <w:rPr>
          <w:rFonts w:ascii="Garamond" w:hAnsi="Garamond" w:cs="Arial"/>
          <w:sz w:val="24"/>
          <w:szCs w:val="24"/>
        </w:rPr>
      </w:pPr>
    </w:p>
    <w:p w14:paraId="168550B7" w14:textId="77777777" w:rsidR="00874E76" w:rsidRPr="00ED041C" w:rsidRDefault="00874E76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Master’s degree </w:t>
      </w:r>
      <w:r w:rsidR="00E21E23" w:rsidRPr="00ED041C">
        <w:rPr>
          <w:rFonts w:ascii="Garamond" w:hAnsi="Garamond" w:cs="Arial"/>
          <w:sz w:val="24"/>
          <w:szCs w:val="24"/>
        </w:rPr>
        <w:t xml:space="preserve">from an accredited college or university with major coursework </w:t>
      </w:r>
      <w:r w:rsidRPr="00ED041C">
        <w:rPr>
          <w:rFonts w:ascii="Garamond" w:hAnsi="Garamond" w:cs="Arial"/>
          <w:sz w:val="24"/>
          <w:szCs w:val="24"/>
        </w:rPr>
        <w:t>in Human Services or related field</w:t>
      </w:r>
      <w:r w:rsidR="000A2920" w:rsidRPr="00ED041C">
        <w:rPr>
          <w:rFonts w:ascii="Garamond" w:hAnsi="Garamond" w:cs="Arial"/>
          <w:sz w:val="24"/>
          <w:szCs w:val="24"/>
        </w:rPr>
        <w:t>.</w:t>
      </w:r>
    </w:p>
    <w:p w14:paraId="13764BFC" w14:textId="535ACFEB" w:rsidR="00E21E23" w:rsidRDefault="009E56AA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Parent Resources for Information Development and Education (P.R.I.D.E) certification.</w:t>
      </w:r>
    </w:p>
    <w:p w14:paraId="0AEBCBE8" w14:textId="77777777" w:rsidR="00DF2769" w:rsidRPr="00ED041C" w:rsidRDefault="00DF2769" w:rsidP="00DF2769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  <w:u w:val="single"/>
        </w:rPr>
      </w:pPr>
      <w:r w:rsidRPr="00ED041C">
        <w:rPr>
          <w:rFonts w:ascii="Garamond" w:hAnsi="Garamond" w:cs="Arial"/>
          <w:sz w:val="24"/>
          <w:szCs w:val="24"/>
        </w:rPr>
        <w:t>Certification as a Child Protection Professional or CPP eligible.</w:t>
      </w:r>
    </w:p>
    <w:p w14:paraId="3C4DAB4F" w14:textId="77777777" w:rsidR="00E21E23" w:rsidRPr="00ED041C" w:rsidRDefault="00E21E23" w:rsidP="00ED041C">
      <w:pPr>
        <w:numPr>
          <w:ilvl w:val="0"/>
          <w:numId w:val="17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lastRenderedPageBreak/>
        <w:t xml:space="preserve">Experience </w:t>
      </w:r>
      <w:r w:rsidR="00EA48A5" w:rsidRPr="00ED041C">
        <w:rPr>
          <w:rFonts w:ascii="Garamond" w:hAnsi="Garamond" w:cs="Arial"/>
          <w:sz w:val="24"/>
          <w:szCs w:val="24"/>
        </w:rPr>
        <w:t xml:space="preserve">or knowledge </w:t>
      </w:r>
      <w:r w:rsidR="00B620F2" w:rsidRPr="00ED041C">
        <w:rPr>
          <w:rFonts w:ascii="Garamond" w:hAnsi="Garamond" w:cs="Arial"/>
          <w:sz w:val="24"/>
          <w:szCs w:val="24"/>
        </w:rPr>
        <w:t xml:space="preserve">in </w:t>
      </w:r>
      <w:r w:rsidRPr="00ED041C">
        <w:rPr>
          <w:rFonts w:ascii="Garamond" w:hAnsi="Garamond" w:cs="Arial"/>
          <w:sz w:val="24"/>
          <w:szCs w:val="24"/>
        </w:rPr>
        <w:t>Florida Child Welfare programs</w:t>
      </w:r>
      <w:r w:rsidR="000A2920" w:rsidRPr="00ED041C">
        <w:rPr>
          <w:rFonts w:ascii="Garamond" w:hAnsi="Garamond" w:cs="Arial"/>
          <w:sz w:val="24"/>
          <w:szCs w:val="24"/>
        </w:rPr>
        <w:t>.</w:t>
      </w:r>
    </w:p>
    <w:p w14:paraId="0AB1C859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</w:p>
    <w:p w14:paraId="615FBF38" w14:textId="77777777" w:rsidR="00BA0582" w:rsidRDefault="00BA0582" w:rsidP="00ED041C">
      <w:pPr>
        <w:rPr>
          <w:rFonts w:ascii="Garamond" w:hAnsi="Garamond" w:cs="Arial"/>
          <w:b/>
          <w:sz w:val="24"/>
          <w:szCs w:val="24"/>
          <w:u w:val="single"/>
        </w:rPr>
      </w:pPr>
    </w:p>
    <w:p w14:paraId="3137ACB9" w14:textId="77777777" w:rsidR="00874E76" w:rsidRDefault="001E17F7" w:rsidP="00ED041C">
      <w:pPr>
        <w:rPr>
          <w:rFonts w:ascii="Garamond" w:hAnsi="Garamond" w:cs="Arial"/>
          <w:b/>
          <w:sz w:val="24"/>
          <w:szCs w:val="24"/>
        </w:rPr>
      </w:pPr>
      <w:r w:rsidRPr="00ED041C">
        <w:rPr>
          <w:rFonts w:ascii="Garamond" w:hAnsi="Garamond" w:cs="Arial"/>
          <w:b/>
          <w:sz w:val="24"/>
          <w:szCs w:val="24"/>
          <w:u w:val="single"/>
        </w:rPr>
        <w:t xml:space="preserve">Knowledge, </w:t>
      </w:r>
      <w:r w:rsidR="00E21E23" w:rsidRPr="00ED041C">
        <w:rPr>
          <w:rFonts w:ascii="Garamond" w:hAnsi="Garamond" w:cs="Arial"/>
          <w:b/>
          <w:sz w:val="24"/>
          <w:szCs w:val="24"/>
          <w:u w:val="single"/>
        </w:rPr>
        <w:t>Skills</w:t>
      </w:r>
      <w:r w:rsidRPr="00ED041C">
        <w:rPr>
          <w:rFonts w:ascii="Garamond" w:hAnsi="Garamond" w:cs="Arial"/>
          <w:b/>
          <w:sz w:val="24"/>
          <w:szCs w:val="24"/>
          <w:u w:val="single"/>
        </w:rPr>
        <w:t>, and Abilit</w:t>
      </w:r>
      <w:r w:rsidR="00472D38" w:rsidRPr="00ED041C">
        <w:rPr>
          <w:rFonts w:ascii="Garamond" w:hAnsi="Garamond" w:cs="Arial"/>
          <w:b/>
          <w:sz w:val="24"/>
          <w:szCs w:val="24"/>
          <w:u w:val="single"/>
        </w:rPr>
        <w:t>ies</w:t>
      </w:r>
      <w:r w:rsidR="00EA48A5" w:rsidRPr="00ED041C">
        <w:rPr>
          <w:rFonts w:ascii="Garamond" w:hAnsi="Garamond" w:cs="Arial"/>
          <w:b/>
          <w:sz w:val="24"/>
          <w:szCs w:val="24"/>
        </w:rPr>
        <w:t>:</w:t>
      </w:r>
    </w:p>
    <w:p w14:paraId="3FEA05D5" w14:textId="77777777" w:rsidR="00BA0582" w:rsidRPr="00ED041C" w:rsidRDefault="00BA0582" w:rsidP="00ED041C">
      <w:pPr>
        <w:rPr>
          <w:rFonts w:ascii="Garamond" w:hAnsi="Garamond" w:cs="Arial"/>
          <w:b/>
          <w:sz w:val="24"/>
          <w:szCs w:val="24"/>
        </w:rPr>
      </w:pPr>
    </w:p>
    <w:p w14:paraId="0FEE80F1" w14:textId="77777777" w:rsidR="00602BDF" w:rsidRPr="00ED041C" w:rsidRDefault="00602BDF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Knowledge in Florida Statute, Florida Administrative Code, and PSF </w:t>
      </w:r>
      <w:r w:rsidR="00584B19" w:rsidRPr="00ED041C">
        <w:rPr>
          <w:rFonts w:ascii="Garamond" w:hAnsi="Garamond" w:cs="Arial"/>
          <w:sz w:val="24"/>
          <w:szCs w:val="24"/>
        </w:rPr>
        <w:t>operating procedures</w:t>
      </w:r>
      <w:r w:rsidRPr="00ED041C">
        <w:rPr>
          <w:rFonts w:ascii="Garamond" w:hAnsi="Garamond" w:cs="Arial"/>
          <w:sz w:val="24"/>
          <w:szCs w:val="24"/>
        </w:rPr>
        <w:t xml:space="preserve"> relative to child welfare.  </w:t>
      </w:r>
    </w:p>
    <w:p w14:paraId="4BD558BE" w14:textId="77777777" w:rsidR="008C496C" w:rsidRPr="00ED041C" w:rsidRDefault="008C496C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Excellent assessment skills and intervention strategies</w:t>
      </w:r>
      <w:r w:rsidR="00E96117">
        <w:rPr>
          <w:rFonts w:ascii="Garamond" w:hAnsi="Garamond" w:cs="Arial"/>
          <w:sz w:val="24"/>
          <w:szCs w:val="24"/>
        </w:rPr>
        <w:t>.</w:t>
      </w:r>
    </w:p>
    <w:p w14:paraId="52BA5DE5" w14:textId="77777777" w:rsidR="00D075D9" w:rsidRPr="00ED041C" w:rsidRDefault="00EA48A5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Strong interpersonal and </w:t>
      </w:r>
      <w:r w:rsidR="00B27BE9" w:rsidRPr="00ED041C">
        <w:rPr>
          <w:rFonts w:ascii="Garamond" w:hAnsi="Garamond" w:cs="Arial"/>
          <w:sz w:val="24"/>
          <w:szCs w:val="24"/>
        </w:rPr>
        <w:t xml:space="preserve">verbal and written </w:t>
      </w:r>
      <w:r w:rsidRPr="00ED041C">
        <w:rPr>
          <w:rFonts w:ascii="Garamond" w:hAnsi="Garamond" w:cs="Arial"/>
          <w:sz w:val="24"/>
          <w:szCs w:val="24"/>
        </w:rPr>
        <w:t>communication skills.</w:t>
      </w:r>
      <w:r w:rsidR="00D075D9" w:rsidRPr="00ED041C">
        <w:rPr>
          <w:rFonts w:ascii="Garamond" w:hAnsi="Garamond" w:cs="Arial"/>
          <w:sz w:val="24"/>
          <w:szCs w:val="24"/>
        </w:rPr>
        <w:t xml:space="preserve"> </w:t>
      </w:r>
    </w:p>
    <w:p w14:paraId="52B0F11B" w14:textId="77777777" w:rsidR="00EA48A5" w:rsidRPr="00ED041C" w:rsidRDefault="00EA48A5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Strong organizational skills. </w:t>
      </w:r>
    </w:p>
    <w:p w14:paraId="691E8D9F" w14:textId="77777777" w:rsidR="00D075D9" w:rsidRPr="00ED041C" w:rsidRDefault="00D075D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Ability to identify environment stressors. </w:t>
      </w:r>
    </w:p>
    <w:p w14:paraId="542BED6B" w14:textId="77777777" w:rsidR="00B27BE9" w:rsidRPr="00ED041C" w:rsidRDefault="00B27BE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Ability to problem solve, make decisions, and implement plans.</w:t>
      </w:r>
    </w:p>
    <w:p w14:paraId="344007D9" w14:textId="77777777" w:rsidR="00B27BE9" w:rsidRPr="00ED041C" w:rsidRDefault="00B27BE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Ability to act decisively when necessary to protect clients. </w:t>
      </w:r>
    </w:p>
    <w:p w14:paraId="1779F1D7" w14:textId="77777777" w:rsidR="00B27BE9" w:rsidRPr="00ED041C" w:rsidRDefault="00B27BE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Ability to act with a high level of independent judgment. </w:t>
      </w:r>
    </w:p>
    <w:p w14:paraId="3C3F8F0F" w14:textId="77777777" w:rsidR="00EA48A5" w:rsidRPr="00ED041C" w:rsidRDefault="00EA48A5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Ability to multi-task.</w:t>
      </w:r>
    </w:p>
    <w:p w14:paraId="6D601700" w14:textId="77777777" w:rsidR="00B27BE9" w:rsidRPr="00ED041C" w:rsidRDefault="00B27BE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Ability to read and interpret </w:t>
      </w:r>
      <w:r w:rsidR="00602BDF" w:rsidRPr="00ED041C">
        <w:rPr>
          <w:rFonts w:ascii="Garamond" w:hAnsi="Garamond" w:cs="Arial"/>
          <w:sz w:val="24"/>
          <w:szCs w:val="24"/>
        </w:rPr>
        <w:t xml:space="preserve">reports and </w:t>
      </w:r>
      <w:r w:rsidRPr="00ED041C">
        <w:rPr>
          <w:rFonts w:ascii="Garamond" w:hAnsi="Garamond" w:cs="Arial"/>
          <w:sz w:val="24"/>
          <w:szCs w:val="24"/>
        </w:rPr>
        <w:t>documents such as contracts, insurance certificates,</w:t>
      </w:r>
      <w:r w:rsidR="00602BDF" w:rsidRPr="00ED041C">
        <w:rPr>
          <w:rFonts w:ascii="Garamond" w:hAnsi="Garamond" w:cs="Arial"/>
          <w:sz w:val="24"/>
          <w:szCs w:val="24"/>
        </w:rPr>
        <w:t xml:space="preserve"> abuse report, court reports, home studies, </w:t>
      </w:r>
      <w:r w:rsidRPr="00ED041C">
        <w:rPr>
          <w:rFonts w:ascii="Garamond" w:hAnsi="Garamond" w:cs="Arial"/>
          <w:sz w:val="24"/>
          <w:szCs w:val="24"/>
        </w:rPr>
        <w:t>and financial reports.</w:t>
      </w:r>
    </w:p>
    <w:p w14:paraId="1A5F5210" w14:textId="77777777" w:rsidR="00EA48A5" w:rsidRPr="00ED041C" w:rsidRDefault="00EA48A5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Ability to work flexible hours</w:t>
      </w:r>
      <w:r w:rsidR="008C496C" w:rsidRPr="00ED041C">
        <w:rPr>
          <w:rFonts w:ascii="Garamond" w:hAnsi="Garamond" w:cs="Arial"/>
          <w:sz w:val="24"/>
          <w:szCs w:val="24"/>
        </w:rPr>
        <w:t xml:space="preserve"> as required</w:t>
      </w:r>
      <w:r w:rsidRPr="00ED041C">
        <w:rPr>
          <w:rFonts w:ascii="Garamond" w:hAnsi="Garamond" w:cs="Arial"/>
          <w:sz w:val="24"/>
          <w:szCs w:val="24"/>
        </w:rPr>
        <w:t xml:space="preserve">. </w:t>
      </w:r>
    </w:p>
    <w:p w14:paraId="55DBFB6A" w14:textId="77777777" w:rsidR="00B27BE9" w:rsidRPr="00ED041C" w:rsidRDefault="00B27BE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Ability to use and proficiency in computer software applications.</w:t>
      </w:r>
    </w:p>
    <w:p w14:paraId="7348F5E9" w14:textId="77777777" w:rsidR="008C496C" w:rsidRPr="00ED041C" w:rsidRDefault="00EA48A5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>Ability to travel.</w:t>
      </w:r>
      <w:r w:rsidR="008C496C" w:rsidRPr="00ED041C">
        <w:rPr>
          <w:rFonts w:ascii="Garamond" w:hAnsi="Garamond"/>
          <w:sz w:val="24"/>
          <w:szCs w:val="24"/>
        </w:rPr>
        <w:t xml:space="preserve"> </w:t>
      </w:r>
    </w:p>
    <w:p w14:paraId="510ED4C5" w14:textId="77777777" w:rsidR="00D075D9" w:rsidRPr="00ED041C" w:rsidRDefault="00D075D9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Effective negotiation skills and conflict resolution skills. </w:t>
      </w:r>
    </w:p>
    <w:p w14:paraId="41055D69" w14:textId="567C5966" w:rsidR="00EA48A5" w:rsidRPr="00ED041C" w:rsidRDefault="008C496C" w:rsidP="00ED041C">
      <w:pPr>
        <w:numPr>
          <w:ilvl w:val="0"/>
          <w:numId w:val="22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 xml:space="preserve">Awareness of social, economic, </w:t>
      </w:r>
      <w:r w:rsidR="00F300E4" w:rsidRPr="00ED041C">
        <w:rPr>
          <w:rFonts w:ascii="Garamond" w:hAnsi="Garamond" w:cs="Arial"/>
          <w:sz w:val="24"/>
          <w:szCs w:val="24"/>
        </w:rPr>
        <w:t>cultural,</w:t>
      </w:r>
      <w:r w:rsidRPr="00ED041C">
        <w:rPr>
          <w:rFonts w:ascii="Garamond" w:hAnsi="Garamond" w:cs="Arial"/>
          <w:sz w:val="24"/>
          <w:szCs w:val="24"/>
        </w:rPr>
        <w:t xml:space="preserve"> and environmental factors in the resolution of family and personal problems.</w:t>
      </w:r>
    </w:p>
    <w:p w14:paraId="05DD68CE" w14:textId="77777777" w:rsidR="00874E76" w:rsidRPr="00ED041C" w:rsidRDefault="00874E76" w:rsidP="00ED041C">
      <w:pPr>
        <w:rPr>
          <w:rFonts w:ascii="Garamond" w:hAnsi="Garamond" w:cs="Arial"/>
          <w:sz w:val="24"/>
          <w:szCs w:val="24"/>
        </w:rPr>
      </w:pPr>
    </w:p>
    <w:p w14:paraId="1A0A4A48" w14:textId="77777777" w:rsidR="00E21E23" w:rsidRPr="00ED041C" w:rsidRDefault="00E21E23" w:rsidP="00ED041C">
      <w:pPr>
        <w:rPr>
          <w:rFonts w:ascii="Garamond" w:hAnsi="Garamond" w:cs="Arial"/>
          <w:b/>
          <w:sz w:val="24"/>
          <w:szCs w:val="24"/>
        </w:rPr>
      </w:pPr>
      <w:r w:rsidRPr="00ED041C">
        <w:rPr>
          <w:rFonts w:ascii="Garamond" w:hAnsi="Garamond" w:cs="Arial"/>
          <w:b/>
          <w:sz w:val="24"/>
          <w:szCs w:val="24"/>
        </w:rPr>
        <w:t>Physical Requirements:</w:t>
      </w:r>
    </w:p>
    <w:p w14:paraId="17D05C6A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>Sitting</w:t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 w:cs="Arial"/>
          <w:sz w:val="24"/>
          <w:szCs w:val="24"/>
        </w:rPr>
        <w:tab/>
      </w:r>
      <w:r w:rsidR="00EA48A5" w:rsidRPr="00ED041C">
        <w:rPr>
          <w:rFonts w:ascii="Garamond" w:hAnsi="Garamond" w:cs="Arial"/>
          <w:sz w:val="24"/>
          <w:szCs w:val="24"/>
        </w:rPr>
        <w:t>60</w:t>
      </w:r>
      <w:r w:rsidRPr="00ED041C">
        <w:rPr>
          <w:rFonts w:ascii="Garamond" w:hAnsi="Garamond" w:cs="Arial"/>
          <w:sz w:val="24"/>
          <w:szCs w:val="24"/>
        </w:rPr>
        <w:t>%</w:t>
      </w:r>
    </w:p>
    <w:p w14:paraId="2F760116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>Standing</w:t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 w:cs="Arial"/>
          <w:sz w:val="24"/>
          <w:szCs w:val="24"/>
        </w:rPr>
        <w:tab/>
      </w:r>
      <w:r w:rsidR="00EA48A5" w:rsidRPr="00ED041C">
        <w:rPr>
          <w:rFonts w:ascii="Garamond" w:hAnsi="Garamond" w:cs="Arial"/>
          <w:sz w:val="24"/>
          <w:szCs w:val="24"/>
        </w:rPr>
        <w:t>10</w:t>
      </w:r>
      <w:r w:rsidRPr="00ED041C">
        <w:rPr>
          <w:rFonts w:ascii="Garamond" w:hAnsi="Garamond" w:cs="Arial"/>
          <w:sz w:val="24"/>
          <w:szCs w:val="24"/>
        </w:rPr>
        <w:t>%</w:t>
      </w:r>
    </w:p>
    <w:p w14:paraId="5D1473C5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>Mobility (moving between internal offices)</w:t>
      </w: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>20%</w:t>
      </w:r>
    </w:p>
    <w:p w14:paraId="74AA310B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>Kneeling/Bending/Stooping</w:t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 w:cs="Arial"/>
          <w:sz w:val="24"/>
          <w:szCs w:val="24"/>
        </w:rPr>
        <w:tab/>
        <w:t>0</w:t>
      </w:r>
      <w:r w:rsidR="00EA48A5" w:rsidRPr="00ED041C">
        <w:rPr>
          <w:rFonts w:ascii="Garamond" w:hAnsi="Garamond" w:cs="Arial"/>
          <w:sz w:val="24"/>
          <w:szCs w:val="24"/>
        </w:rPr>
        <w:t>5</w:t>
      </w:r>
      <w:r w:rsidRPr="00ED041C">
        <w:rPr>
          <w:rFonts w:ascii="Garamond" w:hAnsi="Garamond" w:cs="Arial"/>
          <w:sz w:val="24"/>
          <w:szCs w:val="24"/>
        </w:rPr>
        <w:t>%</w:t>
      </w:r>
    </w:p>
    <w:p w14:paraId="40286317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 xml:space="preserve">Reaching, </w:t>
      </w:r>
      <w:r w:rsidR="004F432B" w:rsidRPr="00ED041C">
        <w:rPr>
          <w:rFonts w:ascii="Garamond" w:hAnsi="Garamond" w:cs="Arial"/>
          <w:sz w:val="24"/>
          <w:szCs w:val="24"/>
        </w:rPr>
        <w:t>overhead</w:t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 w:cs="Arial"/>
          <w:sz w:val="24"/>
          <w:szCs w:val="24"/>
        </w:rPr>
        <w:tab/>
        <w:t>0</w:t>
      </w:r>
      <w:r w:rsidRPr="00ED041C">
        <w:rPr>
          <w:rFonts w:ascii="Garamond" w:hAnsi="Garamond" w:cs="Arial"/>
          <w:sz w:val="24"/>
          <w:szCs w:val="24"/>
        </w:rPr>
        <w:t>5%</w:t>
      </w:r>
    </w:p>
    <w:p w14:paraId="686E3901" w14:textId="77777777" w:rsidR="00472D38" w:rsidRPr="00ED041C" w:rsidRDefault="00E21E23" w:rsidP="00ED041C">
      <w:pPr>
        <w:rPr>
          <w:rFonts w:ascii="Garamond" w:hAnsi="Garamond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</w:r>
      <w:r w:rsidR="00472D38" w:rsidRPr="00ED041C">
        <w:rPr>
          <w:rFonts w:ascii="Garamond" w:hAnsi="Garamond"/>
          <w:sz w:val="24"/>
          <w:szCs w:val="24"/>
        </w:rPr>
        <w:t xml:space="preserve">Speaking   </w:t>
      </w:r>
      <w:r w:rsidR="00472D38" w:rsidRPr="00ED041C">
        <w:rPr>
          <w:rFonts w:ascii="Garamond" w:hAnsi="Garamond"/>
          <w:sz w:val="24"/>
          <w:szCs w:val="24"/>
        </w:rPr>
        <w:tab/>
      </w:r>
      <w:r w:rsidR="00472D38" w:rsidRPr="00ED041C">
        <w:rPr>
          <w:rFonts w:ascii="Garamond" w:hAnsi="Garamond"/>
          <w:sz w:val="24"/>
          <w:szCs w:val="24"/>
        </w:rPr>
        <w:tab/>
      </w:r>
      <w:r w:rsidR="00472D38" w:rsidRPr="00ED041C">
        <w:rPr>
          <w:rFonts w:ascii="Garamond" w:hAnsi="Garamond"/>
          <w:sz w:val="24"/>
          <w:szCs w:val="24"/>
        </w:rPr>
        <w:tab/>
      </w:r>
      <w:r w:rsidR="00472D38" w:rsidRPr="00ED041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D38"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="00472D38" w:rsidRPr="00ED041C">
        <w:rPr>
          <w:rFonts w:ascii="Garamond" w:hAnsi="Garamond"/>
          <w:sz w:val="24"/>
          <w:szCs w:val="24"/>
        </w:rPr>
        <w:fldChar w:fldCharType="end"/>
      </w:r>
      <w:r w:rsidR="00472D38" w:rsidRPr="00ED041C">
        <w:rPr>
          <w:rFonts w:ascii="Garamond" w:hAnsi="Garamond"/>
          <w:sz w:val="24"/>
          <w:szCs w:val="24"/>
        </w:rPr>
        <w:t xml:space="preserve"> Yes </w:t>
      </w:r>
      <w:bookmarkStart w:id="0" w:name="Check2"/>
      <w:r w:rsidR="00472D38" w:rsidRPr="00ED041C">
        <w:rPr>
          <w:rFonts w:ascii="Garamond" w:hAnsi="Garamond"/>
          <w:sz w:val="24"/>
          <w:szCs w:val="24"/>
        </w:rPr>
        <w:t xml:space="preserve"> </w:t>
      </w:r>
      <w:r w:rsidR="00472D38" w:rsidRPr="00ED041C">
        <w:rPr>
          <w:rFonts w:ascii="Garamond" w:hAnsi="Garamond"/>
          <w:sz w:val="24"/>
          <w:szCs w:val="24"/>
        </w:rPr>
        <w:tab/>
      </w:r>
      <w:r w:rsidR="00472D38" w:rsidRPr="00ED041C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2D38"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="00472D38" w:rsidRPr="00ED041C">
        <w:rPr>
          <w:rFonts w:ascii="Garamond" w:hAnsi="Garamond"/>
          <w:sz w:val="24"/>
          <w:szCs w:val="24"/>
        </w:rPr>
        <w:fldChar w:fldCharType="end"/>
      </w:r>
      <w:bookmarkEnd w:id="0"/>
      <w:r w:rsidR="00ED041C">
        <w:rPr>
          <w:rFonts w:ascii="Garamond" w:hAnsi="Garamond"/>
          <w:sz w:val="24"/>
          <w:szCs w:val="24"/>
        </w:rPr>
        <w:t xml:space="preserve"> </w:t>
      </w:r>
      <w:r w:rsidR="00472D38" w:rsidRPr="00ED041C">
        <w:rPr>
          <w:rFonts w:ascii="Garamond" w:hAnsi="Garamond"/>
          <w:sz w:val="24"/>
          <w:szCs w:val="24"/>
        </w:rPr>
        <w:t>No</w:t>
      </w:r>
    </w:p>
    <w:p w14:paraId="678DB86C" w14:textId="77777777" w:rsidR="00472D38" w:rsidRPr="00ED041C" w:rsidRDefault="00472D38" w:rsidP="00ED041C">
      <w:pPr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sz w:val="24"/>
          <w:szCs w:val="24"/>
        </w:rPr>
        <w:tab/>
        <w:t xml:space="preserve">Hearing </w:t>
      </w:r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Pr="00ED041C">
        <w:rPr>
          <w:rFonts w:ascii="Garamond" w:hAnsi="Garamond"/>
          <w:sz w:val="24"/>
          <w:szCs w:val="24"/>
        </w:rPr>
        <w:fldChar w:fldCharType="end"/>
      </w:r>
      <w:r w:rsidRPr="00ED041C">
        <w:rPr>
          <w:rFonts w:ascii="Garamond" w:hAnsi="Garamond"/>
          <w:sz w:val="24"/>
          <w:szCs w:val="24"/>
        </w:rPr>
        <w:t xml:space="preserve"> Yes </w:t>
      </w:r>
      <w:bookmarkStart w:id="1" w:name="Check4"/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Pr="00ED041C">
        <w:rPr>
          <w:rFonts w:ascii="Garamond" w:hAnsi="Garamond"/>
          <w:sz w:val="24"/>
          <w:szCs w:val="24"/>
        </w:rPr>
        <w:fldChar w:fldCharType="end"/>
      </w:r>
      <w:bookmarkEnd w:id="1"/>
      <w:r w:rsidR="00ED041C">
        <w:rPr>
          <w:rFonts w:ascii="Garamond" w:hAnsi="Garamond"/>
          <w:sz w:val="24"/>
          <w:szCs w:val="24"/>
        </w:rPr>
        <w:t xml:space="preserve"> </w:t>
      </w:r>
      <w:r w:rsidRPr="00ED041C">
        <w:rPr>
          <w:rFonts w:ascii="Garamond" w:hAnsi="Garamond"/>
          <w:sz w:val="24"/>
          <w:szCs w:val="24"/>
        </w:rPr>
        <w:t>No</w:t>
      </w:r>
    </w:p>
    <w:p w14:paraId="42E8F800" w14:textId="77777777" w:rsidR="00472D38" w:rsidRPr="00ED041C" w:rsidRDefault="00472D38" w:rsidP="00ED041C">
      <w:pPr>
        <w:rPr>
          <w:rFonts w:ascii="Garamond" w:hAnsi="Garamond"/>
          <w:sz w:val="24"/>
          <w:szCs w:val="24"/>
        </w:rPr>
      </w:pPr>
      <w:r w:rsidRPr="00ED041C">
        <w:rPr>
          <w:rFonts w:ascii="Garamond" w:hAnsi="Garamond"/>
          <w:sz w:val="24"/>
          <w:szCs w:val="24"/>
        </w:rPr>
        <w:tab/>
        <w:t xml:space="preserve">Reading Comprehension </w:t>
      </w:r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Pr="00ED041C">
        <w:rPr>
          <w:rFonts w:ascii="Garamond" w:hAnsi="Garamond"/>
          <w:sz w:val="24"/>
          <w:szCs w:val="24"/>
        </w:rPr>
        <w:fldChar w:fldCharType="end"/>
      </w:r>
      <w:r w:rsidRPr="00ED041C">
        <w:rPr>
          <w:rFonts w:ascii="Garamond" w:hAnsi="Garamond"/>
          <w:sz w:val="24"/>
          <w:szCs w:val="24"/>
        </w:rPr>
        <w:t xml:space="preserve"> Yes </w:t>
      </w:r>
      <w:bookmarkStart w:id="2" w:name="Check6"/>
      <w:r w:rsidRPr="00ED041C">
        <w:rPr>
          <w:rFonts w:ascii="Garamond" w:hAnsi="Garamond"/>
          <w:sz w:val="24"/>
          <w:szCs w:val="24"/>
        </w:rPr>
        <w:tab/>
      </w:r>
      <w:r w:rsidRPr="00ED041C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041C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Pr="00ED041C">
        <w:rPr>
          <w:rFonts w:ascii="Garamond" w:hAnsi="Garamond"/>
          <w:sz w:val="24"/>
          <w:szCs w:val="24"/>
        </w:rPr>
        <w:fldChar w:fldCharType="end"/>
      </w:r>
      <w:bookmarkEnd w:id="2"/>
      <w:r w:rsidRPr="00ED041C">
        <w:rPr>
          <w:rFonts w:ascii="Garamond" w:hAnsi="Garamond"/>
          <w:sz w:val="24"/>
          <w:szCs w:val="24"/>
        </w:rPr>
        <w:t xml:space="preserve"> No</w:t>
      </w:r>
    </w:p>
    <w:p w14:paraId="7E7EFFFF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  <w:t>Ability to Lift and carry up to</w:t>
      </w:r>
      <w:bookmarkStart w:id="3" w:name="Text6"/>
      <w:r w:rsidRPr="00ED041C">
        <w:rPr>
          <w:rFonts w:ascii="Garamond" w:hAnsi="Garamond" w:cs="Arial"/>
          <w:sz w:val="24"/>
          <w:szCs w:val="24"/>
        </w:rPr>
        <w:t xml:space="preserve"> </w:t>
      </w:r>
      <w:bookmarkEnd w:id="3"/>
      <w:r w:rsidRPr="00ED041C">
        <w:rPr>
          <w:rFonts w:ascii="Garamond" w:hAnsi="Garamond" w:cs="Arial"/>
          <w:sz w:val="24"/>
          <w:szCs w:val="24"/>
          <w:u w:val="single"/>
        </w:rPr>
        <w:t>40</w:t>
      </w:r>
      <w:r w:rsidR="000A2920" w:rsidRPr="00ED041C">
        <w:rPr>
          <w:rFonts w:ascii="Garamond" w:hAnsi="Garamond" w:cs="Arial"/>
          <w:sz w:val="24"/>
          <w:szCs w:val="24"/>
        </w:rPr>
        <w:t xml:space="preserve"> </w:t>
      </w:r>
      <w:r w:rsidRPr="00ED041C">
        <w:rPr>
          <w:rFonts w:ascii="Garamond" w:hAnsi="Garamond" w:cs="Arial"/>
          <w:sz w:val="24"/>
          <w:szCs w:val="24"/>
        </w:rPr>
        <w:t>pounds.</w:t>
      </w:r>
    </w:p>
    <w:p w14:paraId="692FDE55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</w:p>
    <w:p w14:paraId="6C715717" w14:textId="77777777" w:rsidR="00E21E23" w:rsidRPr="00ED041C" w:rsidRDefault="00E21E23" w:rsidP="00ED041C">
      <w:pPr>
        <w:rPr>
          <w:rFonts w:ascii="Garamond" w:hAnsi="Garamond" w:cs="Arial"/>
          <w:b/>
          <w:sz w:val="24"/>
          <w:szCs w:val="24"/>
        </w:rPr>
      </w:pPr>
      <w:r w:rsidRPr="00ED041C">
        <w:rPr>
          <w:rFonts w:ascii="Garamond" w:hAnsi="Garamond" w:cs="Arial"/>
          <w:sz w:val="24"/>
          <w:szCs w:val="24"/>
        </w:rPr>
        <w:tab/>
      </w:r>
      <w:r w:rsidRPr="00ED041C">
        <w:rPr>
          <w:rFonts w:ascii="Garamond" w:hAnsi="Garamond" w:cs="Arial"/>
          <w:b/>
          <w:sz w:val="24"/>
          <w:szCs w:val="24"/>
        </w:rPr>
        <w:t>Travel</w:t>
      </w:r>
      <w:r w:rsidR="00ED041C">
        <w:rPr>
          <w:rFonts w:ascii="Garamond" w:hAnsi="Garamond" w:cs="Arial"/>
          <w:b/>
          <w:sz w:val="24"/>
          <w:szCs w:val="24"/>
        </w:rPr>
        <w:t>:</w:t>
      </w:r>
    </w:p>
    <w:p w14:paraId="532702FE" w14:textId="2B7ABEDB" w:rsidR="00464FDD" w:rsidRPr="001E2AD8" w:rsidRDefault="00ED041C" w:rsidP="00464FDD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464FDD">
        <w:rPr>
          <w:rFonts w:ascii="Garamond" w:hAnsi="Garamond" w:cs="Arial"/>
          <w:sz w:val="24"/>
          <w:szCs w:val="24"/>
        </w:rPr>
        <w:t>Same Day</w:t>
      </w:r>
      <w:r w:rsidR="00464FDD">
        <w:rPr>
          <w:rFonts w:ascii="Garamond" w:hAnsi="Garamond" w:cs="Arial"/>
          <w:sz w:val="24"/>
          <w:szCs w:val="24"/>
        </w:rPr>
        <w:tab/>
      </w:r>
      <w:r w:rsidR="00464FDD" w:rsidRPr="001E2AD8">
        <w:rPr>
          <w:rFonts w:ascii="Garamond" w:hAnsi="Garamond" w:cs="Arial"/>
          <w:sz w:val="24"/>
          <w:szCs w:val="24"/>
        </w:rPr>
        <w:tab/>
      </w:r>
      <w:r w:rsidR="00E01A6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01A6F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="00E01A6F">
        <w:rPr>
          <w:rFonts w:ascii="Garamond" w:hAnsi="Garamond"/>
          <w:sz w:val="24"/>
          <w:szCs w:val="24"/>
        </w:rPr>
        <w:fldChar w:fldCharType="end"/>
      </w:r>
      <w:r w:rsidR="00464FDD">
        <w:rPr>
          <w:rFonts w:ascii="Garamond" w:hAnsi="Garamond"/>
          <w:sz w:val="24"/>
          <w:szCs w:val="24"/>
        </w:rPr>
        <w:t>In</w:t>
      </w:r>
      <w:r w:rsidR="00464FDD">
        <w:rPr>
          <w:rFonts w:ascii="Garamond" w:hAnsi="Garamond" w:cs="Arial"/>
          <w:sz w:val="24"/>
          <w:szCs w:val="24"/>
        </w:rPr>
        <w:t>frequent</w:t>
      </w:r>
      <w:r w:rsidR="00464FDD">
        <w:rPr>
          <w:rFonts w:ascii="Garamond" w:hAnsi="Garamond" w:cs="Arial"/>
          <w:sz w:val="24"/>
          <w:szCs w:val="24"/>
        </w:rPr>
        <w:tab/>
      </w:r>
      <w:r w:rsidR="00464FD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FDD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="00464FDD">
        <w:rPr>
          <w:rFonts w:ascii="Garamond" w:hAnsi="Garamond"/>
          <w:sz w:val="24"/>
          <w:szCs w:val="24"/>
        </w:rPr>
        <w:fldChar w:fldCharType="end"/>
      </w:r>
      <w:r w:rsidR="00464FDD">
        <w:rPr>
          <w:rFonts w:ascii="Garamond" w:hAnsi="Garamond"/>
          <w:sz w:val="24"/>
          <w:szCs w:val="24"/>
        </w:rPr>
        <w:t>Occasional</w:t>
      </w:r>
      <w:r w:rsidR="00464FDD">
        <w:rPr>
          <w:rFonts w:ascii="Garamond" w:hAnsi="Garamond"/>
          <w:sz w:val="24"/>
          <w:szCs w:val="24"/>
        </w:rPr>
        <w:tab/>
      </w:r>
      <w:r w:rsidR="00E01A6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1A6F"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 w:rsidR="00E01A6F">
        <w:rPr>
          <w:rFonts w:ascii="Garamond" w:hAnsi="Garamond"/>
          <w:sz w:val="24"/>
          <w:szCs w:val="24"/>
        </w:rPr>
        <w:fldChar w:fldCharType="end"/>
      </w:r>
      <w:r w:rsidR="00464FDD">
        <w:rPr>
          <w:rFonts w:ascii="Garamond" w:hAnsi="Garamond"/>
          <w:sz w:val="24"/>
          <w:szCs w:val="24"/>
        </w:rPr>
        <w:t xml:space="preserve"> Frequent</w:t>
      </w:r>
    </w:p>
    <w:p w14:paraId="1AAAAB02" w14:textId="77777777" w:rsidR="00464FDD" w:rsidRPr="001E2AD8" w:rsidRDefault="00464FDD" w:rsidP="00464FDD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Over</w:t>
      </w:r>
      <w:r>
        <w:rPr>
          <w:rFonts w:ascii="Garamond" w:hAnsi="Garamond" w:cs="Arial"/>
          <w:sz w:val="24"/>
          <w:szCs w:val="24"/>
        </w:rPr>
        <w:t>night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206F3250" w14:textId="77777777" w:rsidR="00464FDD" w:rsidRDefault="00464FDD" w:rsidP="00464FDD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Weekend and Nights</w:t>
      </w:r>
      <w:r w:rsidRPr="001E2AD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769">
        <w:rPr>
          <w:rFonts w:ascii="Garamond" w:hAnsi="Garamond"/>
          <w:sz w:val="24"/>
          <w:szCs w:val="24"/>
        </w:rPr>
      </w:r>
      <w:r w:rsidR="00DF2769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64E9DE95" w14:textId="77777777" w:rsidR="00E21E23" w:rsidRPr="00ED041C" w:rsidRDefault="00464FDD" w:rsidP="00001679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E21E23" w:rsidRPr="00ED041C">
        <w:rPr>
          <w:rFonts w:ascii="Garamond" w:hAnsi="Garamond" w:cs="Arial"/>
          <w:sz w:val="24"/>
          <w:szCs w:val="24"/>
        </w:rPr>
        <w:tab/>
        <w:t>Infrequent (2 to 3 times year)</w:t>
      </w:r>
    </w:p>
    <w:p w14:paraId="7B0CEAD1" w14:textId="77777777" w:rsidR="00E21E23" w:rsidRPr="00ED041C" w:rsidRDefault="00ED041C" w:rsidP="00ED041C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E21E23" w:rsidRPr="00ED041C">
        <w:rPr>
          <w:rFonts w:ascii="Garamond" w:hAnsi="Garamond" w:cs="Arial"/>
          <w:sz w:val="24"/>
          <w:szCs w:val="24"/>
        </w:rPr>
        <w:t>Occasional (2 to 3 times Month)</w:t>
      </w:r>
    </w:p>
    <w:p w14:paraId="39995B52" w14:textId="77777777" w:rsidR="00E21E23" w:rsidRPr="00ED041C" w:rsidRDefault="00ED041C" w:rsidP="00ED041C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E21E23" w:rsidRPr="00ED041C">
        <w:rPr>
          <w:rFonts w:ascii="Garamond" w:hAnsi="Garamond" w:cs="Arial"/>
          <w:sz w:val="24"/>
          <w:szCs w:val="24"/>
        </w:rPr>
        <w:t>Frequen</w:t>
      </w:r>
      <w:r w:rsidR="00472D38" w:rsidRPr="00ED041C">
        <w:rPr>
          <w:rFonts w:ascii="Garamond" w:hAnsi="Garamond" w:cs="Arial"/>
          <w:sz w:val="24"/>
          <w:szCs w:val="24"/>
        </w:rPr>
        <w:t xml:space="preserve">t </w:t>
      </w:r>
      <w:r w:rsidR="00E21E23" w:rsidRPr="00ED041C">
        <w:rPr>
          <w:rFonts w:ascii="Garamond" w:hAnsi="Garamond" w:cs="Arial"/>
          <w:sz w:val="24"/>
          <w:szCs w:val="24"/>
        </w:rPr>
        <w:t>(2 to 3 times Week)</w:t>
      </w:r>
    </w:p>
    <w:p w14:paraId="4B513B52" w14:textId="77777777" w:rsidR="00E21E23" w:rsidRPr="00ED041C" w:rsidRDefault="00E21E23" w:rsidP="00ED041C">
      <w:pPr>
        <w:rPr>
          <w:rFonts w:ascii="Garamond" w:hAnsi="Garamond" w:cs="Arial"/>
          <w:sz w:val="24"/>
          <w:szCs w:val="24"/>
        </w:rPr>
      </w:pPr>
    </w:p>
    <w:p w14:paraId="065D8D2A" w14:textId="41ACF11E" w:rsidR="00ED041C" w:rsidRDefault="00ED041C" w:rsidP="00ED041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PFSF is an Equal Opportunity/Affirmative Action/ Drug Free </w:t>
      </w:r>
      <w:r w:rsidR="00F300E4">
        <w:rPr>
          <w:rFonts w:ascii="Garamond" w:hAnsi="Garamond" w:cs="Arial"/>
          <w:sz w:val="24"/>
          <w:szCs w:val="24"/>
        </w:rPr>
        <w:t>Workplace</w:t>
      </w:r>
      <w:r>
        <w:rPr>
          <w:rFonts w:ascii="Garamond" w:hAnsi="Garamond" w:cs="Arial"/>
          <w:sz w:val="24"/>
          <w:szCs w:val="24"/>
        </w:rPr>
        <w:t xml:space="preserve"> and does not tolerate discrimination or violence in the workplace.  Applicants requiring a reasonable accommodation as </w:t>
      </w:r>
      <w:r>
        <w:rPr>
          <w:rFonts w:ascii="Garamond" w:hAnsi="Garamond" w:cs="Arial"/>
          <w:sz w:val="24"/>
          <w:szCs w:val="24"/>
        </w:rPr>
        <w:lastRenderedPageBreak/>
        <w:t xml:space="preserve">defined by the Americans with Disabilities Act, must notify the Human Resource Department at 1-352-244-1527.  Notification to the Human Resource office must be made in advance to allow sufficient time to provide the accommodation. </w:t>
      </w:r>
    </w:p>
    <w:p w14:paraId="4DFD259A" w14:textId="77777777" w:rsidR="00ED041C" w:rsidRDefault="00ED041C" w:rsidP="00ED041C">
      <w:pPr>
        <w:pStyle w:val="BodyText3"/>
        <w:spacing w:after="0"/>
        <w:rPr>
          <w:rFonts w:ascii="Garamond" w:hAnsi="Garamond" w:cs="Arial"/>
          <w:sz w:val="24"/>
          <w:szCs w:val="24"/>
        </w:rPr>
      </w:pPr>
    </w:p>
    <w:p w14:paraId="03985845" w14:textId="77777777" w:rsidR="00ED041C" w:rsidRDefault="00ED041C" w:rsidP="00ED041C">
      <w:pPr>
        <w:pBdr>
          <w:top w:val="single" w:sz="18" w:space="1" w:color="auto"/>
        </w:pBdr>
        <w:rPr>
          <w:rFonts w:ascii="Garamond" w:hAnsi="Garamond" w:cs="Arial"/>
          <w:b/>
          <w:sz w:val="24"/>
          <w:szCs w:val="24"/>
        </w:rPr>
      </w:pPr>
    </w:p>
    <w:p w14:paraId="067F01F2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Drug Free Workplace:</w:t>
      </w:r>
    </w:p>
    <w:p w14:paraId="517A6134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5EEFDBE2" w14:textId="77777777" w:rsidR="00ED041C" w:rsidRDefault="00ED041C" w:rsidP="00ED041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PSF maintains and enforces a Drug-Free Workplace program.  New employees are required to be drug tested prior to employment.  In appropriate circumstances, current employees may also be required to submit to drug and/or alcohol testing.  Information on the Drug-Free Workplace Policy is contained in the Employee Handbook and set forth in the Drug-Free Workplace Policy, both of which are available through the organization’s inter/intranet.</w:t>
      </w:r>
    </w:p>
    <w:p w14:paraId="32D35EB2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71E49439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Signature Block:</w:t>
      </w:r>
    </w:p>
    <w:p w14:paraId="69174C6F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DDC36BC" w14:textId="77777777" w:rsidR="00ED041C" w:rsidRDefault="00ED041C" w:rsidP="00ED041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442CA02A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7F094B3D" w14:textId="77777777" w:rsidR="00ED041C" w:rsidRDefault="00ED041C" w:rsidP="00ED041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22985727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</w:p>
    <w:p w14:paraId="49542D89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_____________________________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3D63CDB7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Employee Name (Print)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Supervisor’s Name (Print)</w:t>
      </w:r>
    </w:p>
    <w:p w14:paraId="38D7C35E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</w:p>
    <w:p w14:paraId="486EB77A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</w:p>
    <w:p w14:paraId="5A81A45A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_____________________________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3A8AF327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Employee Signature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Supervisor’s Signature</w:t>
      </w:r>
    </w:p>
    <w:p w14:paraId="7F9EEC91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</w:p>
    <w:p w14:paraId="0EE668DF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</w:p>
    <w:p w14:paraId="3851DF98" w14:textId="77777777" w:rsidR="00ED041C" w:rsidRDefault="00ED041C" w:rsidP="00ED041C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_____________</w:t>
      </w:r>
    </w:p>
    <w:p w14:paraId="37FBA6FB" w14:textId="77777777" w:rsidR="00ED041C" w:rsidRDefault="00ED041C" w:rsidP="00ED04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Date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Date</w:t>
      </w:r>
    </w:p>
    <w:p w14:paraId="4C41C014" w14:textId="77777777" w:rsidR="00ED041C" w:rsidRDefault="00ED041C" w:rsidP="00ED041C">
      <w:pPr>
        <w:rPr>
          <w:rFonts w:ascii="Garamond" w:hAnsi="Garamond" w:cs="Arial"/>
          <w:sz w:val="24"/>
          <w:szCs w:val="24"/>
        </w:rPr>
      </w:pPr>
    </w:p>
    <w:p w14:paraId="11729164" w14:textId="77777777" w:rsidR="005559CE" w:rsidRPr="00ED041C" w:rsidRDefault="005559CE" w:rsidP="00ED041C">
      <w:pPr>
        <w:pStyle w:val="BodyText3"/>
        <w:spacing w:after="0"/>
        <w:rPr>
          <w:rFonts w:ascii="Garamond" w:hAnsi="Garamond"/>
          <w:sz w:val="24"/>
          <w:szCs w:val="24"/>
        </w:rPr>
      </w:pPr>
    </w:p>
    <w:sectPr w:rsidR="005559CE" w:rsidRPr="00ED041C" w:rsidSect="00ED041C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2D47" w14:textId="77777777" w:rsidR="00DC7D35" w:rsidRDefault="00DC7D35">
      <w:r>
        <w:separator/>
      </w:r>
    </w:p>
  </w:endnote>
  <w:endnote w:type="continuationSeparator" w:id="0">
    <w:p w14:paraId="321E5A34" w14:textId="77777777" w:rsidR="00DC7D35" w:rsidRDefault="00DC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37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0992B" w14:textId="77777777" w:rsidR="00E96117" w:rsidRDefault="00E961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70F4C4" w14:textId="77777777" w:rsidR="00DC7D35" w:rsidRDefault="00DC7D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0C64" w14:textId="77777777" w:rsidR="00DC7D35" w:rsidRDefault="00DC7D35">
      <w:r>
        <w:separator/>
      </w:r>
    </w:p>
  </w:footnote>
  <w:footnote w:type="continuationSeparator" w:id="0">
    <w:p w14:paraId="53A56F6B" w14:textId="77777777" w:rsidR="00DC7D35" w:rsidRDefault="00DC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A4FE8A"/>
    <w:lvl w:ilvl="0">
      <w:numFmt w:val="bullet"/>
      <w:lvlText w:val="*"/>
      <w:lvlJc w:val="left"/>
    </w:lvl>
  </w:abstractNum>
  <w:abstractNum w:abstractNumId="1" w15:restartNumberingAfterBreak="0">
    <w:nsid w:val="0027795C"/>
    <w:multiLevelType w:val="hybridMultilevel"/>
    <w:tmpl w:val="0DDC0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E5A4A"/>
    <w:multiLevelType w:val="hybridMultilevel"/>
    <w:tmpl w:val="3A1E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D5"/>
    <w:multiLevelType w:val="hybridMultilevel"/>
    <w:tmpl w:val="5CDA7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ABA"/>
    <w:multiLevelType w:val="hybridMultilevel"/>
    <w:tmpl w:val="0CC2F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6844"/>
    <w:multiLevelType w:val="hybridMultilevel"/>
    <w:tmpl w:val="15FE0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315"/>
    <w:multiLevelType w:val="hybridMultilevel"/>
    <w:tmpl w:val="C836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311B"/>
    <w:multiLevelType w:val="hybridMultilevel"/>
    <w:tmpl w:val="88280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29A6D73"/>
    <w:multiLevelType w:val="hybridMultilevel"/>
    <w:tmpl w:val="381A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8440AA"/>
    <w:multiLevelType w:val="hybridMultilevel"/>
    <w:tmpl w:val="E07EC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A40F2"/>
    <w:multiLevelType w:val="hybridMultilevel"/>
    <w:tmpl w:val="C48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730"/>
    <w:multiLevelType w:val="hybridMultilevel"/>
    <w:tmpl w:val="2EDAB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2000"/>
    <w:multiLevelType w:val="hybridMultilevel"/>
    <w:tmpl w:val="C39A8F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E63DB"/>
    <w:multiLevelType w:val="multilevel"/>
    <w:tmpl w:val="0E3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259CE"/>
    <w:multiLevelType w:val="hybridMultilevel"/>
    <w:tmpl w:val="EDF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77969"/>
    <w:multiLevelType w:val="hybridMultilevel"/>
    <w:tmpl w:val="0DB4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82A"/>
    <w:multiLevelType w:val="hybridMultilevel"/>
    <w:tmpl w:val="54AE2C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F830FA"/>
    <w:multiLevelType w:val="hybridMultilevel"/>
    <w:tmpl w:val="5CDE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90851"/>
    <w:multiLevelType w:val="hybridMultilevel"/>
    <w:tmpl w:val="89642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C4132"/>
    <w:multiLevelType w:val="hybridMultilevel"/>
    <w:tmpl w:val="B2D2C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B17E2"/>
    <w:multiLevelType w:val="hybridMultilevel"/>
    <w:tmpl w:val="EEC80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2E6517"/>
    <w:multiLevelType w:val="hybridMultilevel"/>
    <w:tmpl w:val="E4D2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70239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76482968">
    <w:abstractNumId w:val="19"/>
  </w:num>
  <w:num w:numId="3" w16cid:durableId="598833209">
    <w:abstractNumId w:val="20"/>
  </w:num>
  <w:num w:numId="4" w16cid:durableId="1044906769">
    <w:abstractNumId w:val="21"/>
  </w:num>
  <w:num w:numId="5" w16cid:durableId="824514944">
    <w:abstractNumId w:val="1"/>
  </w:num>
  <w:num w:numId="6" w16cid:durableId="2147357756">
    <w:abstractNumId w:val="18"/>
  </w:num>
  <w:num w:numId="7" w16cid:durableId="2105105994">
    <w:abstractNumId w:val="2"/>
  </w:num>
  <w:num w:numId="8" w16cid:durableId="144512631">
    <w:abstractNumId w:val="6"/>
  </w:num>
  <w:num w:numId="9" w16cid:durableId="1530221907">
    <w:abstractNumId w:val="4"/>
  </w:num>
  <w:num w:numId="10" w16cid:durableId="932711123">
    <w:abstractNumId w:val="15"/>
  </w:num>
  <w:num w:numId="11" w16cid:durableId="658969089">
    <w:abstractNumId w:val="11"/>
  </w:num>
  <w:num w:numId="12" w16cid:durableId="1231892253">
    <w:abstractNumId w:val="5"/>
  </w:num>
  <w:num w:numId="13" w16cid:durableId="2095321964">
    <w:abstractNumId w:val="16"/>
  </w:num>
  <w:num w:numId="14" w16cid:durableId="1522813295">
    <w:abstractNumId w:val="7"/>
  </w:num>
  <w:num w:numId="15" w16cid:durableId="306059359">
    <w:abstractNumId w:val="8"/>
  </w:num>
  <w:num w:numId="16" w16cid:durableId="1332952621">
    <w:abstractNumId w:val="3"/>
  </w:num>
  <w:num w:numId="17" w16cid:durableId="2025743554">
    <w:abstractNumId w:val="12"/>
  </w:num>
  <w:num w:numId="18" w16cid:durableId="2017145908">
    <w:abstractNumId w:val="14"/>
  </w:num>
  <w:num w:numId="19" w16cid:durableId="1621255965">
    <w:abstractNumId w:val="13"/>
  </w:num>
  <w:num w:numId="20" w16cid:durableId="1284655663">
    <w:abstractNumId w:val="17"/>
  </w:num>
  <w:num w:numId="21" w16cid:durableId="25064029">
    <w:abstractNumId w:val="10"/>
  </w:num>
  <w:num w:numId="22" w16cid:durableId="2117212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A5"/>
    <w:rsid w:val="000002EF"/>
    <w:rsid w:val="00001679"/>
    <w:rsid w:val="000036D5"/>
    <w:rsid w:val="00013474"/>
    <w:rsid w:val="000142F9"/>
    <w:rsid w:val="000352E2"/>
    <w:rsid w:val="00070845"/>
    <w:rsid w:val="00086EDF"/>
    <w:rsid w:val="000A2920"/>
    <w:rsid w:val="000B6056"/>
    <w:rsid w:val="000D6565"/>
    <w:rsid w:val="000D7311"/>
    <w:rsid w:val="000D779E"/>
    <w:rsid w:val="000F17C2"/>
    <w:rsid w:val="0010231E"/>
    <w:rsid w:val="00112A64"/>
    <w:rsid w:val="00125EC7"/>
    <w:rsid w:val="00130073"/>
    <w:rsid w:val="001378BF"/>
    <w:rsid w:val="00156631"/>
    <w:rsid w:val="001621E8"/>
    <w:rsid w:val="00170AAD"/>
    <w:rsid w:val="00194849"/>
    <w:rsid w:val="001B0DE7"/>
    <w:rsid w:val="001C3F2E"/>
    <w:rsid w:val="001E17F7"/>
    <w:rsid w:val="001F12AB"/>
    <w:rsid w:val="001F1D78"/>
    <w:rsid w:val="001F20D5"/>
    <w:rsid w:val="00210E7E"/>
    <w:rsid w:val="002247E0"/>
    <w:rsid w:val="002267B2"/>
    <w:rsid w:val="00227CEA"/>
    <w:rsid w:val="00234B42"/>
    <w:rsid w:val="00241C06"/>
    <w:rsid w:val="00266544"/>
    <w:rsid w:val="0027754B"/>
    <w:rsid w:val="002B0951"/>
    <w:rsid w:val="002B59D6"/>
    <w:rsid w:val="002C3FAA"/>
    <w:rsid w:val="002D2678"/>
    <w:rsid w:val="002E43D8"/>
    <w:rsid w:val="00302B43"/>
    <w:rsid w:val="003174C5"/>
    <w:rsid w:val="00325EA8"/>
    <w:rsid w:val="003358FC"/>
    <w:rsid w:val="00350770"/>
    <w:rsid w:val="00375539"/>
    <w:rsid w:val="0039414C"/>
    <w:rsid w:val="003A59F7"/>
    <w:rsid w:val="003B1C22"/>
    <w:rsid w:val="003D17C8"/>
    <w:rsid w:val="004378FB"/>
    <w:rsid w:val="00464FDD"/>
    <w:rsid w:val="00465146"/>
    <w:rsid w:val="00472D38"/>
    <w:rsid w:val="00494385"/>
    <w:rsid w:val="004B51B9"/>
    <w:rsid w:val="004D3A6D"/>
    <w:rsid w:val="004F432B"/>
    <w:rsid w:val="005214E8"/>
    <w:rsid w:val="0054374A"/>
    <w:rsid w:val="005559CE"/>
    <w:rsid w:val="00557200"/>
    <w:rsid w:val="00575EDA"/>
    <w:rsid w:val="0057739C"/>
    <w:rsid w:val="00580F76"/>
    <w:rsid w:val="00584816"/>
    <w:rsid w:val="00584B19"/>
    <w:rsid w:val="005919D3"/>
    <w:rsid w:val="005D05CF"/>
    <w:rsid w:val="005D1525"/>
    <w:rsid w:val="00602BDF"/>
    <w:rsid w:val="0067297F"/>
    <w:rsid w:val="006B44DB"/>
    <w:rsid w:val="006C541C"/>
    <w:rsid w:val="006D7388"/>
    <w:rsid w:val="006E2722"/>
    <w:rsid w:val="007034BF"/>
    <w:rsid w:val="007162A5"/>
    <w:rsid w:val="00717FFC"/>
    <w:rsid w:val="0072077D"/>
    <w:rsid w:val="0072582C"/>
    <w:rsid w:val="0072798F"/>
    <w:rsid w:val="00752DDB"/>
    <w:rsid w:val="00763432"/>
    <w:rsid w:val="007D5E7B"/>
    <w:rsid w:val="007F0C5E"/>
    <w:rsid w:val="00823979"/>
    <w:rsid w:val="008327CD"/>
    <w:rsid w:val="008351C9"/>
    <w:rsid w:val="00853267"/>
    <w:rsid w:val="0085497C"/>
    <w:rsid w:val="00860BC9"/>
    <w:rsid w:val="00874E76"/>
    <w:rsid w:val="00893B6D"/>
    <w:rsid w:val="008C496C"/>
    <w:rsid w:val="008D2406"/>
    <w:rsid w:val="009056B7"/>
    <w:rsid w:val="0092318F"/>
    <w:rsid w:val="00937768"/>
    <w:rsid w:val="00971BA2"/>
    <w:rsid w:val="00975147"/>
    <w:rsid w:val="00980053"/>
    <w:rsid w:val="00981B0E"/>
    <w:rsid w:val="00997294"/>
    <w:rsid w:val="009C0215"/>
    <w:rsid w:val="009E56AA"/>
    <w:rsid w:val="009F272E"/>
    <w:rsid w:val="00A13083"/>
    <w:rsid w:val="00A33F7E"/>
    <w:rsid w:val="00A420ED"/>
    <w:rsid w:val="00A54BF9"/>
    <w:rsid w:val="00A85037"/>
    <w:rsid w:val="00A95273"/>
    <w:rsid w:val="00AB1B8B"/>
    <w:rsid w:val="00AF6768"/>
    <w:rsid w:val="00B06557"/>
    <w:rsid w:val="00B27BE9"/>
    <w:rsid w:val="00B35C41"/>
    <w:rsid w:val="00B52B69"/>
    <w:rsid w:val="00B620F2"/>
    <w:rsid w:val="00B6292E"/>
    <w:rsid w:val="00B948FD"/>
    <w:rsid w:val="00BA0582"/>
    <w:rsid w:val="00BC5B97"/>
    <w:rsid w:val="00BD7EDA"/>
    <w:rsid w:val="00BE050B"/>
    <w:rsid w:val="00BF1E7B"/>
    <w:rsid w:val="00C00D51"/>
    <w:rsid w:val="00C03B28"/>
    <w:rsid w:val="00C233C7"/>
    <w:rsid w:val="00C90069"/>
    <w:rsid w:val="00C918FE"/>
    <w:rsid w:val="00CC2B14"/>
    <w:rsid w:val="00CD2785"/>
    <w:rsid w:val="00D05266"/>
    <w:rsid w:val="00D075D9"/>
    <w:rsid w:val="00D55943"/>
    <w:rsid w:val="00D641C9"/>
    <w:rsid w:val="00D755DE"/>
    <w:rsid w:val="00D8075E"/>
    <w:rsid w:val="00D87987"/>
    <w:rsid w:val="00DB3CA1"/>
    <w:rsid w:val="00DC760A"/>
    <w:rsid w:val="00DC7D35"/>
    <w:rsid w:val="00DE283B"/>
    <w:rsid w:val="00DF2769"/>
    <w:rsid w:val="00E01A6F"/>
    <w:rsid w:val="00E12499"/>
    <w:rsid w:val="00E21E23"/>
    <w:rsid w:val="00E2790C"/>
    <w:rsid w:val="00E629E2"/>
    <w:rsid w:val="00E96117"/>
    <w:rsid w:val="00EA48A5"/>
    <w:rsid w:val="00ED041C"/>
    <w:rsid w:val="00EF7347"/>
    <w:rsid w:val="00F104FB"/>
    <w:rsid w:val="00F25532"/>
    <w:rsid w:val="00F300E4"/>
    <w:rsid w:val="00F772A0"/>
    <w:rsid w:val="00F91CCE"/>
    <w:rsid w:val="00FB1D17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F0607"/>
  <w15:chartTrackingRefBased/>
  <w15:docId w15:val="{A88C83B3-240B-49DC-9DEE-ADF2CD4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C9006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D2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6AA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3755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879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98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6117"/>
  </w:style>
  <w:style w:type="paragraph" w:customStyle="1" w:styleId="xmsonormal">
    <w:name w:val="x_msonormal"/>
    <w:basedOn w:val="Normal"/>
    <w:rsid w:val="00125EC7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HOME SOCIETY</vt:lpstr>
    </vt:vector>
  </TitlesOfParts>
  <Company>Children's Home Society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HOME SOCIETY</dc:title>
  <dc:subject/>
  <dc:creator>CHS</dc:creator>
  <cp:keywords/>
  <dc:description/>
  <cp:lastModifiedBy>Michele Greene</cp:lastModifiedBy>
  <cp:revision>4</cp:revision>
  <cp:lastPrinted>2015-12-01T16:57:00Z</cp:lastPrinted>
  <dcterms:created xsi:type="dcterms:W3CDTF">2022-12-12T20:46:00Z</dcterms:created>
  <dcterms:modified xsi:type="dcterms:W3CDTF">2023-04-25T18:56:00Z</dcterms:modified>
</cp:coreProperties>
</file>